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A2C8" w14:textId="37EA9823" w:rsidR="00F77324" w:rsidRDefault="00F51B1A" w:rsidP="00E262FC">
      <w:pPr>
        <w:pStyle w:val="Title"/>
        <w:rPr>
          <w:rFonts w:ascii="Times New Roman" w:hAnsi="Times New Roman"/>
          <w:sz w:val="28"/>
        </w:rPr>
      </w:pPr>
      <w:r w:rsidRPr="00D9571A">
        <w:rPr>
          <w:rFonts w:ascii="Times New Roman" w:hAnsi="Times New Roman"/>
          <w:sz w:val="28"/>
        </w:rPr>
        <w:t>Faye</w:t>
      </w:r>
      <w:r w:rsidR="00EE6143" w:rsidRPr="00D9571A">
        <w:rPr>
          <w:rFonts w:ascii="Times New Roman" w:hAnsi="Times New Roman"/>
          <w:sz w:val="28"/>
        </w:rPr>
        <w:t xml:space="preserve"> Halper</w:t>
      </w:r>
      <w:r w:rsidR="00D06607">
        <w:rPr>
          <w:rFonts w:ascii="Times New Roman" w:hAnsi="Times New Roman"/>
          <w:sz w:val="28"/>
        </w:rPr>
        <w:t>n</w:t>
      </w:r>
    </w:p>
    <w:p w14:paraId="65B9A656" w14:textId="77777777" w:rsidR="00710B6E" w:rsidRDefault="00E262FC" w:rsidP="00710B6E">
      <w:pPr>
        <w:pStyle w:val="Title"/>
        <w:rPr>
          <w:rFonts w:ascii="Times New Roman" w:hAnsi="Times New Roman"/>
          <w:b w:val="0"/>
          <w:bCs/>
          <w:sz w:val="24"/>
        </w:rPr>
      </w:pPr>
      <w:r>
        <w:rPr>
          <w:rFonts w:ascii="Times New Roman" w:hAnsi="Times New Roman"/>
          <w:b w:val="0"/>
          <w:bCs/>
          <w:sz w:val="24"/>
        </w:rPr>
        <w:t>Department of English</w:t>
      </w:r>
    </w:p>
    <w:p w14:paraId="11696C88" w14:textId="408DB37C" w:rsidR="00710B6E" w:rsidRDefault="00FD59A8" w:rsidP="007E0DCB">
      <w:pPr>
        <w:pStyle w:val="Title"/>
        <w:rPr>
          <w:rFonts w:ascii="Times New Roman" w:hAnsi="Times New Roman"/>
          <w:b w:val="0"/>
          <w:bCs/>
          <w:sz w:val="24"/>
        </w:rPr>
      </w:pPr>
      <w:r>
        <w:rPr>
          <w:rFonts w:ascii="Times New Roman" w:hAnsi="Times New Roman"/>
          <w:b w:val="0"/>
          <w:bCs/>
          <w:sz w:val="24"/>
        </w:rPr>
        <w:t>The Ohio State University</w:t>
      </w:r>
    </w:p>
    <w:p w14:paraId="03575531" w14:textId="4E81CDF7" w:rsidR="00710B6E" w:rsidRDefault="00FD59A8" w:rsidP="00E262FC">
      <w:pPr>
        <w:pStyle w:val="Title"/>
        <w:rPr>
          <w:rFonts w:ascii="Times New Roman" w:hAnsi="Times New Roman"/>
          <w:b w:val="0"/>
          <w:bCs/>
          <w:sz w:val="24"/>
        </w:rPr>
      </w:pPr>
      <w:r>
        <w:rPr>
          <w:rFonts w:ascii="Times New Roman" w:hAnsi="Times New Roman"/>
          <w:b w:val="0"/>
          <w:bCs/>
          <w:sz w:val="24"/>
        </w:rPr>
        <w:t>halpern.32@osu.edu</w:t>
      </w:r>
    </w:p>
    <w:p w14:paraId="2ED50FD1" w14:textId="46466D26" w:rsidR="00F77324" w:rsidRDefault="00E262FC" w:rsidP="00E262FC">
      <w:pPr>
        <w:pStyle w:val="Title"/>
        <w:rPr>
          <w:rFonts w:ascii="Times New Roman" w:hAnsi="Times New Roman"/>
          <w:b w:val="0"/>
          <w:bCs/>
          <w:sz w:val="24"/>
        </w:rPr>
      </w:pPr>
      <w:r>
        <w:rPr>
          <w:rFonts w:ascii="Times New Roman" w:hAnsi="Times New Roman"/>
          <w:b w:val="0"/>
          <w:bCs/>
          <w:sz w:val="24"/>
        </w:rPr>
        <w:t>(</w:t>
      </w:r>
      <w:r w:rsidR="007E0DCB">
        <w:rPr>
          <w:rFonts w:ascii="Times New Roman" w:hAnsi="Times New Roman"/>
          <w:b w:val="0"/>
          <w:bCs/>
          <w:sz w:val="24"/>
        </w:rPr>
        <w:t>614</w:t>
      </w:r>
      <w:r>
        <w:rPr>
          <w:rFonts w:ascii="Times New Roman" w:hAnsi="Times New Roman"/>
          <w:b w:val="0"/>
          <w:bCs/>
          <w:sz w:val="24"/>
        </w:rPr>
        <w:t xml:space="preserve">) </w:t>
      </w:r>
      <w:r w:rsidR="007E0DCB">
        <w:rPr>
          <w:rFonts w:ascii="Times New Roman" w:hAnsi="Times New Roman"/>
          <w:b w:val="0"/>
          <w:bCs/>
          <w:sz w:val="24"/>
        </w:rPr>
        <w:t>361-0784</w:t>
      </w:r>
    </w:p>
    <w:p w14:paraId="36E25608" w14:textId="77777777" w:rsidR="00E262FC" w:rsidRPr="00D06607" w:rsidRDefault="00E262FC" w:rsidP="00E262FC">
      <w:pPr>
        <w:pStyle w:val="Title"/>
        <w:rPr>
          <w:rFonts w:ascii="Times New Roman" w:hAnsi="Times New Roman"/>
          <w:sz w:val="28"/>
        </w:rPr>
      </w:pPr>
    </w:p>
    <w:p w14:paraId="3BD5AFDC" w14:textId="77777777" w:rsidR="005A3030" w:rsidRPr="00831828" w:rsidRDefault="005A3030" w:rsidP="005A3030">
      <w:pPr>
        <w:pStyle w:val="Heading2"/>
        <w:spacing w:after="120"/>
        <w:rPr>
          <w:rFonts w:ascii="Times New Roman" w:hAnsi="Times New Roman"/>
        </w:rPr>
      </w:pPr>
      <w:r>
        <w:rPr>
          <w:rFonts w:ascii="Times New Roman" w:hAnsi="Times New Roman"/>
        </w:rPr>
        <w:t xml:space="preserve">Major </w:t>
      </w:r>
      <w:r w:rsidRPr="00831828">
        <w:rPr>
          <w:rFonts w:ascii="Times New Roman" w:hAnsi="Times New Roman"/>
        </w:rPr>
        <w:t xml:space="preserve">Professional Appointments </w:t>
      </w:r>
    </w:p>
    <w:p w14:paraId="13970FB6" w14:textId="7517846C" w:rsidR="00573D81" w:rsidRDefault="00573D81" w:rsidP="00D242F5">
      <w:pPr>
        <w:spacing w:after="120"/>
        <w:ind w:left="360" w:hanging="360"/>
        <w:rPr>
          <w:rFonts w:ascii="Times New Roman" w:hAnsi="Times New Roman"/>
          <w:lang w:val="en-CA"/>
        </w:rPr>
      </w:pPr>
      <w:r>
        <w:rPr>
          <w:rFonts w:ascii="Times New Roman" w:hAnsi="Times New Roman"/>
          <w:lang w:val="en-CA"/>
        </w:rPr>
        <w:t>A</w:t>
      </w:r>
      <w:r w:rsidR="007E0DCB">
        <w:rPr>
          <w:rFonts w:ascii="Times New Roman" w:hAnsi="Times New Roman"/>
          <w:lang w:val="en-CA"/>
        </w:rPr>
        <w:t>ssociate Professor of English, The Ohio State University, 2025-</w:t>
      </w:r>
    </w:p>
    <w:p w14:paraId="0FC84BD0" w14:textId="599D9403" w:rsidR="005A3030" w:rsidRPr="00831828" w:rsidRDefault="005A3030" w:rsidP="00D242F5">
      <w:pPr>
        <w:spacing w:after="120"/>
        <w:ind w:left="360" w:hanging="360"/>
        <w:rPr>
          <w:rFonts w:ascii="Times New Roman" w:hAnsi="Times New Roman"/>
          <w:lang w:val="en-CA"/>
        </w:rPr>
      </w:pPr>
      <w:r w:rsidRPr="00831828">
        <w:rPr>
          <w:rFonts w:ascii="Times New Roman" w:hAnsi="Times New Roman"/>
          <w:lang w:val="en-CA"/>
        </w:rPr>
        <w:t>Associate Professor of English, University of Calgary, 2012-</w:t>
      </w:r>
      <w:r w:rsidR="007E0DCB">
        <w:rPr>
          <w:rFonts w:ascii="Times New Roman" w:hAnsi="Times New Roman"/>
          <w:lang w:val="en-CA"/>
        </w:rPr>
        <w:t>25</w:t>
      </w:r>
    </w:p>
    <w:p w14:paraId="12112995" w14:textId="4DA7937B" w:rsidR="005A3030" w:rsidRPr="00831828" w:rsidRDefault="005A3030" w:rsidP="00D242F5">
      <w:pPr>
        <w:spacing w:after="120"/>
        <w:ind w:left="360" w:hanging="360"/>
        <w:rPr>
          <w:rFonts w:ascii="Times New Roman" w:hAnsi="Times New Roman"/>
          <w:lang w:val="en-CA"/>
        </w:rPr>
      </w:pPr>
      <w:r w:rsidRPr="00831828">
        <w:rPr>
          <w:rFonts w:ascii="Times New Roman" w:hAnsi="Times New Roman"/>
          <w:lang w:val="en-CA"/>
        </w:rPr>
        <w:t>Assistant Professor of English, University of Calgary, 2006-12</w:t>
      </w:r>
    </w:p>
    <w:p w14:paraId="3774E364" w14:textId="77D732E2" w:rsidR="005A3030" w:rsidRPr="00831828" w:rsidRDefault="005A3030" w:rsidP="00D242F5">
      <w:pPr>
        <w:spacing w:after="120"/>
        <w:ind w:left="360" w:hanging="360"/>
        <w:rPr>
          <w:rFonts w:ascii="Times New Roman" w:hAnsi="Times New Roman"/>
        </w:rPr>
      </w:pPr>
      <w:r w:rsidRPr="00831828">
        <w:rPr>
          <w:rFonts w:ascii="Times New Roman" w:hAnsi="Times New Roman"/>
        </w:rPr>
        <w:t>A</w:t>
      </w:r>
      <w:r w:rsidR="00493F4B">
        <w:rPr>
          <w:rFonts w:ascii="Times New Roman" w:hAnsi="Times New Roman"/>
        </w:rPr>
        <w:t>ssociate &amp; Acting</w:t>
      </w:r>
      <w:r w:rsidRPr="00831828">
        <w:rPr>
          <w:rFonts w:ascii="Times New Roman" w:hAnsi="Times New Roman"/>
        </w:rPr>
        <w:t xml:space="preserve"> Director of the Writing Program, Director of the Writing Center, and Assistant Professor of Rhetoric and Composition, Haverford College, 200</w:t>
      </w:r>
      <w:r w:rsidR="00493F4B">
        <w:rPr>
          <w:rFonts w:ascii="Times New Roman" w:hAnsi="Times New Roman"/>
        </w:rPr>
        <w:t>4</w:t>
      </w:r>
      <w:r w:rsidRPr="00831828">
        <w:rPr>
          <w:rFonts w:ascii="Times New Roman" w:hAnsi="Times New Roman"/>
        </w:rPr>
        <w:t>-06</w:t>
      </w:r>
    </w:p>
    <w:p w14:paraId="4620E105" w14:textId="33C0036F" w:rsidR="005A3030" w:rsidRPr="00831828" w:rsidRDefault="005A3030" w:rsidP="00D242F5">
      <w:pPr>
        <w:spacing w:after="240"/>
        <w:ind w:left="360" w:hanging="360"/>
        <w:rPr>
          <w:rFonts w:ascii="Times New Roman" w:hAnsi="Times New Roman"/>
          <w:color w:val="000000"/>
        </w:rPr>
      </w:pPr>
      <w:r w:rsidRPr="00831828">
        <w:rPr>
          <w:rFonts w:ascii="Times New Roman" w:hAnsi="Times New Roman"/>
          <w:color w:val="000000"/>
        </w:rPr>
        <w:t>Preceptor, Expository Writing Program, Harvard University</w:t>
      </w:r>
      <w:r>
        <w:rPr>
          <w:rFonts w:ascii="Times New Roman" w:hAnsi="Times New Roman"/>
          <w:color w:val="000000"/>
        </w:rPr>
        <w:t>, 2000-</w:t>
      </w:r>
      <w:r w:rsidRPr="00831828">
        <w:rPr>
          <w:rFonts w:ascii="Times New Roman" w:hAnsi="Times New Roman"/>
          <w:color w:val="000000"/>
        </w:rPr>
        <w:t>04</w:t>
      </w:r>
    </w:p>
    <w:p w14:paraId="766569AF" w14:textId="77777777" w:rsidR="005A3030" w:rsidRDefault="005A3030" w:rsidP="005A3030">
      <w:pPr>
        <w:spacing w:after="120"/>
        <w:rPr>
          <w:rFonts w:ascii="Times New Roman" w:hAnsi="Times New Roman"/>
          <w:b/>
        </w:rPr>
      </w:pPr>
      <w:r>
        <w:rPr>
          <w:rFonts w:ascii="Times New Roman" w:hAnsi="Times New Roman"/>
          <w:b/>
        </w:rPr>
        <w:t>Other</w:t>
      </w:r>
      <w:r w:rsidRPr="00831828">
        <w:rPr>
          <w:rFonts w:ascii="Times New Roman" w:hAnsi="Times New Roman"/>
          <w:b/>
        </w:rPr>
        <w:t xml:space="preserve"> Appointments</w:t>
      </w:r>
    </w:p>
    <w:p w14:paraId="69FF1322" w14:textId="3BD938B7" w:rsidR="00AB0D10" w:rsidRDefault="00AB0D10" w:rsidP="00AB0D10">
      <w:pPr>
        <w:spacing w:after="120"/>
        <w:ind w:left="270" w:hanging="270"/>
        <w:rPr>
          <w:rFonts w:ascii="Times New Roman" w:hAnsi="Times New Roman"/>
        </w:rPr>
      </w:pPr>
      <w:r>
        <w:rPr>
          <w:rFonts w:ascii="Times New Roman" w:hAnsi="Times New Roman"/>
        </w:rPr>
        <w:t xml:space="preserve">Co-Editor, </w:t>
      </w:r>
      <w:r w:rsidR="002300CB">
        <w:rPr>
          <w:rFonts w:ascii="Times New Roman" w:hAnsi="Times New Roman"/>
        </w:rPr>
        <w:t xml:space="preserve">The </w:t>
      </w:r>
      <w:r>
        <w:rPr>
          <w:rFonts w:ascii="Times New Roman" w:hAnsi="Times New Roman"/>
        </w:rPr>
        <w:t xml:space="preserve">Theory and Interpretation of Narrative (book series), </w:t>
      </w:r>
      <w:r w:rsidR="00A97948">
        <w:rPr>
          <w:rFonts w:ascii="Times New Roman" w:hAnsi="Times New Roman"/>
        </w:rPr>
        <w:t xml:space="preserve">The </w:t>
      </w:r>
      <w:r>
        <w:rPr>
          <w:rFonts w:ascii="Times New Roman" w:hAnsi="Times New Roman"/>
        </w:rPr>
        <w:t>Ohio State University Press, 2019-present</w:t>
      </w:r>
    </w:p>
    <w:p w14:paraId="7594AF01" w14:textId="7444D901" w:rsidR="005A3030" w:rsidRPr="00831828" w:rsidRDefault="005A3030" w:rsidP="00D242F5">
      <w:pPr>
        <w:spacing w:after="120"/>
        <w:ind w:left="270" w:hanging="270"/>
        <w:rPr>
          <w:rFonts w:ascii="Times New Roman" w:hAnsi="Times New Roman"/>
        </w:rPr>
      </w:pPr>
      <w:r w:rsidRPr="00831828">
        <w:rPr>
          <w:rFonts w:ascii="Times New Roman" w:hAnsi="Times New Roman"/>
        </w:rPr>
        <w:t xml:space="preserve">Co-Editor of </w:t>
      </w:r>
      <w:r w:rsidRPr="00B0615D">
        <w:rPr>
          <w:rFonts w:ascii="Times New Roman" w:hAnsi="Times New Roman"/>
          <w:i/>
        </w:rPr>
        <w:t>ARIEL: A Review of International English Literature</w:t>
      </w:r>
      <w:r w:rsidR="0089759C">
        <w:rPr>
          <w:rFonts w:ascii="Times New Roman" w:hAnsi="Times New Roman"/>
          <w:iCs/>
        </w:rPr>
        <w:t xml:space="preserve"> (scholarly journal)</w:t>
      </w:r>
      <w:r>
        <w:rPr>
          <w:rFonts w:ascii="Times New Roman" w:hAnsi="Times New Roman"/>
        </w:rPr>
        <w:t>, 2011-</w:t>
      </w:r>
      <w:r w:rsidR="007E0DCB">
        <w:rPr>
          <w:rFonts w:ascii="Times New Roman" w:hAnsi="Times New Roman"/>
        </w:rPr>
        <w:t>2025</w:t>
      </w:r>
    </w:p>
    <w:p w14:paraId="59AD6196" w14:textId="77777777" w:rsidR="00F77324" w:rsidRPr="00D9571A" w:rsidRDefault="00F77324" w:rsidP="00F77324">
      <w:pPr>
        <w:pStyle w:val="Heading1"/>
        <w:spacing w:after="120"/>
        <w:ind w:left="0" w:firstLine="0"/>
        <w:jc w:val="left"/>
        <w:rPr>
          <w:rFonts w:ascii="Times New Roman" w:eastAsia="Times" w:hAnsi="Times New Roman"/>
          <w:spacing w:val="-3"/>
        </w:rPr>
      </w:pPr>
      <w:r w:rsidRPr="00D9571A">
        <w:rPr>
          <w:rFonts w:ascii="Times New Roman" w:eastAsia="Times" w:hAnsi="Times New Roman"/>
        </w:rPr>
        <w:t>Education</w:t>
      </w:r>
    </w:p>
    <w:p w14:paraId="6B85A183" w14:textId="77777777" w:rsidR="00F77324" w:rsidRPr="00D9571A" w:rsidRDefault="00F77324" w:rsidP="00F77324">
      <w:pPr>
        <w:ind w:left="540" w:hanging="540"/>
        <w:rPr>
          <w:rFonts w:ascii="Times New Roman" w:hAnsi="Times New Roman"/>
          <w:color w:val="000000"/>
        </w:rPr>
      </w:pPr>
      <w:r w:rsidRPr="00D9571A">
        <w:rPr>
          <w:rFonts w:ascii="Times New Roman" w:hAnsi="Times New Roman"/>
          <w:color w:val="000000"/>
        </w:rPr>
        <w:t>Ph.D. Brown University, English Department, 2002</w:t>
      </w:r>
      <w:r w:rsidRPr="00D9571A">
        <w:rPr>
          <w:rFonts w:ascii="Times New Roman" w:hAnsi="Times New Roman"/>
          <w:color w:val="000000"/>
        </w:rPr>
        <w:tab/>
      </w:r>
      <w:r w:rsidRPr="00D9571A">
        <w:rPr>
          <w:rFonts w:ascii="Times New Roman" w:hAnsi="Times New Roman"/>
          <w:color w:val="000000"/>
        </w:rPr>
        <w:tab/>
      </w:r>
      <w:r>
        <w:rPr>
          <w:rFonts w:ascii="Times New Roman" w:hAnsi="Times New Roman"/>
          <w:color w:val="000000"/>
        </w:rPr>
        <w:t xml:space="preserve"> </w:t>
      </w:r>
    </w:p>
    <w:p w14:paraId="00921F9F" w14:textId="77777777" w:rsidR="00F77324" w:rsidRPr="0011256D" w:rsidRDefault="00F77324" w:rsidP="00F77324">
      <w:pPr>
        <w:spacing w:after="120"/>
        <w:ind w:left="540"/>
        <w:rPr>
          <w:rFonts w:ascii="Times New Roman" w:hAnsi="Times New Roman"/>
          <w:i/>
          <w:color w:val="000000"/>
        </w:rPr>
      </w:pPr>
      <w:r w:rsidRPr="00D9571A">
        <w:rPr>
          <w:rFonts w:ascii="Times New Roman" w:hAnsi="Times New Roman"/>
          <w:i/>
        </w:rPr>
        <w:t>Marie J. Langlois Dissertation Prize for Outstanding Dissertation in an Area of Feminist Studies</w:t>
      </w:r>
    </w:p>
    <w:p w14:paraId="00D3C200" w14:textId="77777777" w:rsidR="00F77324" w:rsidRDefault="00F77324" w:rsidP="00F77324">
      <w:pPr>
        <w:spacing w:after="120"/>
        <w:ind w:left="540" w:hanging="540"/>
        <w:rPr>
          <w:rFonts w:ascii="Times New Roman" w:hAnsi="Times New Roman"/>
          <w:color w:val="000000"/>
        </w:rPr>
      </w:pPr>
      <w:r w:rsidRPr="00D9571A">
        <w:rPr>
          <w:rFonts w:ascii="Times New Roman" w:hAnsi="Times New Roman"/>
          <w:color w:val="000000"/>
        </w:rPr>
        <w:t>M.A. Brown University, English Department, 1995</w:t>
      </w:r>
    </w:p>
    <w:p w14:paraId="56C6260F" w14:textId="77777777" w:rsidR="00F77324" w:rsidRPr="000658E5" w:rsidRDefault="00F77324" w:rsidP="00F77324">
      <w:pPr>
        <w:spacing w:after="120"/>
        <w:ind w:left="540" w:hanging="540"/>
        <w:rPr>
          <w:rFonts w:ascii="Times New Roman" w:hAnsi="Times New Roman"/>
          <w:color w:val="000000"/>
        </w:rPr>
      </w:pPr>
      <w:r w:rsidRPr="00D9571A">
        <w:rPr>
          <w:rFonts w:ascii="Times New Roman" w:hAnsi="Times New Roman"/>
          <w:color w:val="000000"/>
        </w:rPr>
        <w:t>B.A. Harvard Univ</w:t>
      </w:r>
      <w:r>
        <w:rPr>
          <w:rFonts w:ascii="Times New Roman" w:hAnsi="Times New Roman"/>
          <w:color w:val="000000"/>
        </w:rPr>
        <w:t xml:space="preserve">ersity, English and American </w:t>
      </w:r>
      <w:r w:rsidRPr="00D9571A">
        <w:rPr>
          <w:rFonts w:ascii="Times New Roman" w:hAnsi="Times New Roman"/>
          <w:color w:val="000000"/>
        </w:rPr>
        <w:t>Language and Literature Department</w:t>
      </w:r>
      <w:r>
        <w:rPr>
          <w:rFonts w:ascii="Times New Roman" w:hAnsi="Times New Roman"/>
          <w:color w:val="000000"/>
        </w:rPr>
        <w:t xml:space="preserve">, </w:t>
      </w:r>
      <w:r w:rsidRPr="00134CCE">
        <w:rPr>
          <w:rFonts w:ascii="Times New Roman" w:hAnsi="Times New Roman"/>
          <w:color w:val="000000"/>
        </w:rPr>
        <w:t>1992</w:t>
      </w:r>
      <w:r>
        <w:rPr>
          <w:rFonts w:ascii="Times New Roman" w:hAnsi="Times New Roman"/>
          <w:color w:val="000000"/>
        </w:rPr>
        <w:t xml:space="preserve">, </w:t>
      </w:r>
      <w:r>
        <w:rPr>
          <w:rFonts w:ascii="Times New Roman" w:hAnsi="Times New Roman"/>
          <w:i/>
          <w:iCs/>
          <w:color w:val="000000"/>
        </w:rPr>
        <w:t>m</w:t>
      </w:r>
      <w:r>
        <w:rPr>
          <w:rFonts w:ascii="Times New Roman" w:hAnsi="Times New Roman"/>
          <w:i/>
          <w:color w:val="000000"/>
        </w:rPr>
        <w:t>agna cum laude</w:t>
      </w:r>
      <w:r>
        <w:rPr>
          <w:rFonts w:ascii="Times New Roman" w:hAnsi="Times New Roman"/>
          <w:color w:val="000000"/>
        </w:rPr>
        <w:t xml:space="preserve">, </w:t>
      </w:r>
      <w:r w:rsidRPr="00D9571A">
        <w:rPr>
          <w:rFonts w:ascii="Times New Roman" w:hAnsi="Times New Roman"/>
          <w:i/>
          <w:color w:val="000000"/>
        </w:rPr>
        <w:t>Phi Beta Kappa</w:t>
      </w:r>
    </w:p>
    <w:p w14:paraId="7FC815D8" w14:textId="77777777" w:rsidR="0089759C" w:rsidRDefault="00B62B09" w:rsidP="00B62B09">
      <w:pPr>
        <w:spacing w:after="120"/>
        <w:rPr>
          <w:rFonts w:ascii="Times New Roman" w:hAnsi="Times New Roman"/>
          <w:b/>
        </w:rPr>
      </w:pPr>
      <w:r>
        <w:rPr>
          <w:rFonts w:ascii="Times New Roman" w:hAnsi="Times New Roman"/>
          <w:b/>
        </w:rPr>
        <w:t>Book</w:t>
      </w:r>
      <w:r w:rsidR="0089759C">
        <w:rPr>
          <w:rFonts w:ascii="Times New Roman" w:hAnsi="Times New Roman"/>
          <w:b/>
        </w:rPr>
        <w:t>s</w:t>
      </w:r>
    </w:p>
    <w:p w14:paraId="42F6A84F" w14:textId="0CD4846F" w:rsidR="0089759C" w:rsidRPr="0089759C" w:rsidRDefault="0089759C" w:rsidP="0017517C">
      <w:pPr>
        <w:spacing w:after="120"/>
        <w:ind w:left="450" w:hanging="450"/>
        <w:rPr>
          <w:rFonts w:ascii="Times New Roman" w:hAnsi="Times New Roman"/>
          <w:bCs/>
        </w:rPr>
      </w:pPr>
      <w:r>
        <w:rPr>
          <w:rFonts w:ascii="Times New Roman" w:hAnsi="Times New Roman"/>
          <w:bCs/>
          <w:i/>
          <w:iCs/>
        </w:rPr>
        <w:t xml:space="preserve">The Afterlife of Sympathy: Reading American Literary Realism in the Wake of </w:t>
      </w:r>
      <w:r>
        <w:rPr>
          <w:rFonts w:ascii="Times New Roman" w:hAnsi="Times New Roman"/>
          <w:bCs/>
        </w:rPr>
        <w:t>Uncle Tom’s Cabin</w:t>
      </w:r>
      <w:r>
        <w:rPr>
          <w:rFonts w:ascii="Times New Roman" w:hAnsi="Times New Roman"/>
          <w:bCs/>
          <w:i/>
          <w:iCs/>
        </w:rPr>
        <w:t xml:space="preserve">. </w:t>
      </w:r>
      <w:r w:rsidR="00EB3A56">
        <w:rPr>
          <w:rFonts w:ascii="Times New Roman" w:hAnsi="Times New Roman"/>
          <w:bCs/>
        </w:rPr>
        <w:t>University of Massachusetts P</w:t>
      </w:r>
      <w:r w:rsidR="00C74499">
        <w:rPr>
          <w:rFonts w:ascii="Times New Roman" w:hAnsi="Times New Roman"/>
          <w:bCs/>
        </w:rPr>
        <w:t>ress</w:t>
      </w:r>
      <w:r w:rsidR="006150F8">
        <w:rPr>
          <w:rFonts w:ascii="Times New Roman" w:hAnsi="Times New Roman"/>
          <w:bCs/>
        </w:rPr>
        <w:t>, 2024</w:t>
      </w:r>
      <w:r w:rsidR="00EB3A56">
        <w:rPr>
          <w:rFonts w:ascii="Times New Roman" w:hAnsi="Times New Roman"/>
          <w:bCs/>
        </w:rPr>
        <w:t xml:space="preserve">. </w:t>
      </w:r>
      <w:r w:rsidR="000C65DF">
        <w:rPr>
          <w:rFonts w:ascii="Times New Roman" w:hAnsi="Times New Roman"/>
          <w:bCs/>
        </w:rPr>
        <w:t>240 pp.</w:t>
      </w:r>
    </w:p>
    <w:p w14:paraId="69D18FBE" w14:textId="3792C972" w:rsidR="008349A8" w:rsidRDefault="0091648B" w:rsidP="00D242F5">
      <w:pPr>
        <w:spacing w:after="240"/>
        <w:ind w:left="450" w:hanging="450"/>
        <w:rPr>
          <w:rFonts w:ascii="Times New Roman" w:hAnsi="Times New Roman"/>
        </w:rPr>
      </w:pPr>
      <w:r>
        <w:rPr>
          <w:rFonts w:ascii="Times New Roman" w:hAnsi="Times New Roman"/>
          <w:i/>
        </w:rPr>
        <w:t>Sentimental Reader</w:t>
      </w:r>
      <w:r w:rsidR="006C6B32">
        <w:rPr>
          <w:rFonts w:ascii="Times New Roman" w:hAnsi="Times New Roman"/>
          <w:i/>
        </w:rPr>
        <w:t>s</w:t>
      </w:r>
      <w:r>
        <w:rPr>
          <w:rFonts w:ascii="Times New Roman" w:hAnsi="Times New Roman"/>
          <w:i/>
        </w:rPr>
        <w:t>: The Rise, Fall, and Revival of a Disparaged Rhetoric</w:t>
      </w:r>
      <w:r w:rsidR="00960D45">
        <w:rPr>
          <w:rFonts w:ascii="Times New Roman" w:hAnsi="Times New Roman"/>
        </w:rPr>
        <w:t xml:space="preserve">. </w:t>
      </w:r>
      <w:r w:rsidR="000625D9">
        <w:rPr>
          <w:rFonts w:ascii="Times New Roman" w:hAnsi="Times New Roman"/>
        </w:rPr>
        <w:t>U</w:t>
      </w:r>
      <w:r w:rsidR="00C74499">
        <w:rPr>
          <w:rFonts w:ascii="Times New Roman" w:hAnsi="Times New Roman"/>
        </w:rPr>
        <w:t>niversity</w:t>
      </w:r>
      <w:r w:rsidR="000625D9">
        <w:rPr>
          <w:rFonts w:ascii="Times New Roman" w:hAnsi="Times New Roman"/>
        </w:rPr>
        <w:t xml:space="preserve"> of Iowa P</w:t>
      </w:r>
      <w:r w:rsidR="00C74499">
        <w:rPr>
          <w:rFonts w:ascii="Times New Roman" w:hAnsi="Times New Roman"/>
        </w:rPr>
        <w:t>ress</w:t>
      </w:r>
      <w:r w:rsidR="000625D9">
        <w:rPr>
          <w:rFonts w:ascii="Times New Roman" w:hAnsi="Times New Roman"/>
        </w:rPr>
        <w:t xml:space="preserve">, 2013. </w:t>
      </w:r>
      <w:r w:rsidR="004970DD">
        <w:rPr>
          <w:rFonts w:ascii="Times New Roman" w:hAnsi="Times New Roman"/>
        </w:rPr>
        <w:t>2</w:t>
      </w:r>
      <w:r w:rsidR="000C65DF">
        <w:rPr>
          <w:rFonts w:ascii="Times New Roman" w:hAnsi="Times New Roman"/>
        </w:rPr>
        <w:t>26</w:t>
      </w:r>
      <w:r w:rsidR="004970DD">
        <w:rPr>
          <w:rFonts w:ascii="Times New Roman" w:hAnsi="Times New Roman"/>
        </w:rPr>
        <w:t xml:space="preserve"> pp.</w:t>
      </w:r>
    </w:p>
    <w:p w14:paraId="18E5505F" w14:textId="6FFD5D55" w:rsidR="00B62C36" w:rsidRDefault="004F2D0B" w:rsidP="005F22CB">
      <w:pPr>
        <w:spacing w:after="120"/>
        <w:rPr>
          <w:rFonts w:ascii="Times New Roman" w:hAnsi="Times New Roman"/>
          <w:b/>
          <w:bCs/>
        </w:rPr>
      </w:pPr>
      <w:r>
        <w:rPr>
          <w:rFonts w:ascii="Times New Roman" w:hAnsi="Times New Roman"/>
          <w:b/>
          <w:bCs/>
        </w:rPr>
        <w:t>Peer-Reviewed Articles</w:t>
      </w:r>
      <w:r w:rsidR="00B62C36">
        <w:rPr>
          <w:rFonts w:ascii="Times New Roman" w:hAnsi="Times New Roman"/>
          <w:b/>
          <w:bCs/>
        </w:rPr>
        <w:t>, Published and Forthcoming</w:t>
      </w:r>
    </w:p>
    <w:p w14:paraId="4A04F461" w14:textId="3E361050" w:rsidR="009D229C" w:rsidRDefault="002300CB" w:rsidP="009A5204">
      <w:pPr>
        <w:spacing w:after="120"/>
        <w:ind w:left="274" w:hanging="274"/>
        <w:rPr>
          <w:rFonts w:ascii="Times New Roman" w:hAnsi="Times New Roman"/>
          <w:bCs/>
        </w:rPr>
      </w:pPr>
      <w:r>
        <w:rPr>
          <w:rFonts w:ascii="Times New Roman" w:hAnsi="Times New Roman"/>
          <w:bCs/>
        </w:rPr>
        <w:t xml:space="preserve">“Against the Ethics of Close Reading: Close Readers, Lay Readers, and Critical Humility.” </w:t>
      </w:r>
      <w:proofErr w:type="spellStart"/>
      <w:r w:rsidRPr="002300CB">
        <w:rPr>
          <w:rFonts w:ascii="Times New Roman" w:hAnsi="Times New Roman"/>
          <w:bCs/>
          <w:i/>
          <w:iCs/>
        </w:rPr>
        <w:t>symplok</w:t>
      </w:r>
      <w:r w:rsidRPr="002300CB">
        <w:rPr>
          <w:rFonts w:ascii="Times New Roman" w:hAnsi="Times New Roman" w:hint="eastAsia"/>
          <w:bCs/>
          <w:i/>
          <w:iCs/>
        </w:rPr>
        <w:t>ē</w:t>
      </w:r>
      <w:proofErr w:type="spellEnd"/>
      <w:r>
        <w:rPr>
          <w:rFonts w:ascii="Times New Roman" w:hAnsi="Times New Roman"/>
          <w:bCs/>
          <w:i/>
          <w:iCs/>
        </w:rPr>
        <w:t xml:space="preserve">, </w:t>
      </w:r>
      <w:r>
        <w:rPr>
          <w:rFonts w:ascii="Times New Roman" w:hAnsi="Times New Roman"/>
          <w:bCs/>
        </w:rPr>
        <w:t xml:space="preserve">vol. </w:t>
      </w:r>
      <w:r w:rsidRPr="002300CB">
        <w:rPr>
          <w:rFonts w:ascii="Times New Roman" w:hAnsi="Times New Roman"/>
          <w:bCs/>
        </w:rPr>
        <w:t>32</w:t>
      </w:r>
      <w:r>
        <w:rPr>
          <w:rFonts w:ascii="Times New Roman" w:hAnsi="Times New Roman"/>
          <w:bCs/>
        </w:rPr>
        <w:t xml:space="preserve">, no. </w:t>
      </w:r>
      <w:r w:rsidRPr="002300CB">
        <w:rPr>
          <w:rFonts w:ascii="Times New Roman" w:hAnsi="Times New Roman"/>
          <w:bCs/>
        </w:rPr>
        <w:t>1–2</w:t>
      </w:r>
      <w:r>
        <w:rPr>
          <w:rFonts w:ascii="Times New Roman" w:hAnsi="Times New Roman"/>
          <w:bCs/>
        </w:rPr>
        <w:t xml:space="preserve">, </w:t>
      </w:r>
      <w:r w:rsidRPr="002300CB">
        <w:rPr>
          <w:rFonts w:ascii="Times New Roman" w:hAnsi="Times New Roman"/>
          <w:bCs/>
        </w:rPr>
        <w:t>2024</w:t>
      </w:r>
      <w:r w:rsidR="00C05494">
        <w:rPr>
          <w:rFonts w:ascii="Times New Roman" w:hAnsi="Times New Roman"/>
          <w:bCs/>
        </w:rPr>
        <w:t xml:space="preserve">, pp. </w:t>
      </w:r>
      <w:r w:rsidR="00875440">
        <w:rPr>
          <w:rFonts w:ascii="Times New Roman" w:hAnsi="Times New Roman"/>
          <w:bCs/>
        </w:rPr>
        <w:t>351-356.</w:t>
      </w:r>
    </w:p>
    <w:p w14:paraId="6DB28A92" w14:textId="284D7D9A" w:rsidR="004F2D0B" w:rsidRPr="004F579C" w:rsidRDefault="004F2D0B" w:rsidP="009A5204">
      <w:pPr>
        <w:spacing w:after="120"/>
        <w:ind w:left="274" w:hanging="274"/>
        <w:rPr>
          <w:rFonts w:ascii="Times New Roman" w:hAnsi="Times New Roman"/>
          <w:b/>
          <w:bCs/>
        </w:rPr>
      </w:pPr>
      <w:r>
        <w:rPr>
          <w:rFonts w:ascii="Times New Roman" w:hAnsi="Times New Roman"/>
          <w:bCs/>
        </w:rPr>
        <w:t xml:space="preserve">“The Morphology of the SoTL Article: New Possibilities for the Stories that SoTL Scholars </w:t>
      </w:r>
      <w:proofErr w:type="gramStart"/>
      <w:r>
        <w:rPr>
          <w:rFonts w:ascii="Times New Roman" w:hAnsi="Times New Roman"/>
          <w:bCs/>
        </w:rPr>
        <w:t>Tell</w:t>
      </w:r>
      <w:proofErr w:type="gramEnd"/>
      <w:r>
        <w:rPr>
          <w:rFonts w:ascii="Times New Roman" w:hAnsi="Times New Roman"/>
          <w:bCs/>
        </w:rPr>
        <w:t xml:space="preserve"> About Teaching and Learning.” </w:t>
      </w:r>
      <w:r>
        <w:rPr>
          <w:rFonts w:ascii="Times New Roman" w:hAnsi="Times New Roman"/>
          <w:bCs/>
          <w:i/>
          <w:iCs/>
        </w:rPr>
        <w:t>Teaching and Learning Inquiry</w:t>
      </w:r>
      <w:r>
        <w:rPr>
          <w:rFonts w:ascii="Times New Roman" w:hAnsi="Times New Roman"/>
          <w:bCs/>
        </w:rPr>
        <w:t>, vol. 11</w:t>
      </w:r>
      <w:r w:rsidR="002F3293">
        <w:rPr>
          <w:rFonts w:ascii="Times New Roman" w:hAnsi="Times New Roman"/>
          <w:bCs/>
        </w:rPr>
        <w:t>, no. 8, 2023</w:t>
      </w:r>
      <w:r>
        <w:rPr>
          <w:rFonts w:ascii="Times New Roman" w:hAnsi="Times New Roman"/>
          <w:bCs/>
        </w:rPr>
        <w:t>, pp. 1-23.</w:t>
      </w:r>
      <w:r w:rsidR="000C65DF">
        <w:rPr>
          <w:rFonts w:ascii="Times New Roman" w:hAnsi="Times New Roman"/>
          <w:bCs/>
        </w:rPr>
        <w:t xml:space="preserve"> </w:t>
      </w:r>
      <w:r w:rsidR="001F358C">
        <w:rPr>
          <w:rFonts w:ascii="Times New Roman" w:hAnsi="Times New Roman"/>
          <w:bCs/>
        </w:rPr>
        <w:t>Recipient of their “Article of the Year” Award</w:t>
      </w:r>
      <w:r w:rsidR="00886554">
        <w:rPr>
          <w:rFonts w:ascii="Times New Roman" w:hAnsi="Times New Roman"/>
          <w:bCs/>
        </w:rPr>
        <w:t xml:space="preserve"> for 2023</w:t>
      </w:r>
      <w:r w:rsidR="001F358C">
        <w:rPr>
          <w:rFonts w:ascii="Times New Roman" w:hAnsi="Times New Roman"/>
          <w:bCs/>
        </w:rPr>
        <w:t>.</w:t>
      </w:r>
    </w:p>
    <w:p w14:paraId="7C63420A" w14:textId="77777777" w:rsidR="009A5204" w:rsidRPr="005F22CB" w:rsidRDefault="009A5204" w:rsidP="009A5204">
      <w:pPr>
        <w:tabs>
          <w:tab w:val="left" w:pos="180"/>
        </w:tabs>
        <w:spacing w:after="120"/>
        <w:ind w:left="450" w:hanging="450"/>
        <w:rPr>
          <w:rFonts w:ascii="Times New Roman" w:hAnsi="Times New Roman"/>
        </w:rPr>
      </w:pPr>
      <w:r>
        <w:rPr>
          <w:rFonts w:ascii="Times New Roman" w:hAnsi="Times New Roman"/>
        </w:rPr>
        <w:t xml:space="preserve">“Too Close for Context: Where Students Get Stuck When Close Reading,” with Jaclyn Carter, Michael Tavel Clarke, </w:t>
      </w:r>
      <w:proofErr w:type="spellStart"/>
      <w:r>
        <w:rPr>
          <w:rFonts w:ascii="Times New Roman" w:hAnsi="Times New Roman"/>
        </w:rPr>
        <w:t>Derritt</w:t>
      </w:r>
      <w:proofErr w:type="spellEnd"/>
      <w:r>
        <w:rPr>
          <w:rFonts w:ascii="Times New Roman" w:hAnsi="Times New Roman"/>
        </w:rPr>
        <w:t xml:space="preserve"> Mason, Jessica Nicol, and Morgan Vanek. </w:t>
      </w:r>
      <w:r>
        <w:rPr>
          <w:rFonts w:ascii="Times New Roman" w:hAnsi="Times New Roman"/>
          <w:i/>
          <w:iCs/>
        </w:rPr>
        <w:t>Pedagogy</w:t>
      </w:r>
      <w:r>
        <w:rPr>
          <w:rFonts w:ascii="Times New Roman" w:hAnsi="Times New Roman"/>
        </w:rPr>
        <w:t xml:space="preserve">, vol. 22. no. 3, 2022, pp. 349-371. </w:t>
      </w:r>
    </w:p>
    <w:p w14:paraId="3F7E696A" w14:textId="10F6BEEB" w:rsidR="00D27A70" w:rsidRPr="004F2D0B" w:rsidRDefault="00D27A70" w:rsidP="009A5204">
      <w:pPr>
        <w:spacing w:after="120"/>
        <w:ind w:left="274" w:hanging="274"/>
        <w:rPr>
          <w:rFonts w:ascii="Times New Roman" w:hAnsi="Times New Roman"/>
          <w:b/>
        </w:rPr>
      </w:pPr>
      <w:r>
        <w:rPr>
          <w:rFonts w:ascii="Times New Roman" w:hAnsi="Times New Roman"/>
          <w:b/>
        </w:rPr>
        <w:lastRenderedPageBreak/>
        <w:t>“</w:t>
      </w:r>
      <w:r>
        <w:rPr>
          <w:rFonts w:ascii="Times New Roman" w:hAnsi="Times New Roman"/>
          <w:spacing w:val="0"/>
        </w:rPr>
        <w:t>Charles Chesnutt, Rhetorical Passing, and the Flesh-and-Blood Author:</w:t>
      </w:r>
      <w:r>
        <w:rPr>
          <w:rFonts w:ascii="Times New Roman" w:hAnsi="Times New Roman"/>
          <w:b/>
        </w:rPr>
        <w:t xml:space="preserve"> </w:t>
      </w:r>
      <w:r>
        <w:rPr>
          <w:rFonts w:ascii="Times New Roman" w:hAnsi="Times New Roman"/>
          <w:spacing w:val="0"/>
        </w:rPr>
        <w:t xml:space="preserve">A Case for Considering Authorial Intention.” </w:t>
      </w:r>
      <w:r w:rsidR="004F2D0B">
        <w:rPr>
          <w:rFonts w:ascii="Times New Roman" w:hAnsi="Times New Roman"/>
          <w:i/>
          <w:iCs/>
          <w:spacing w:val="0"/>
        </w:rPr>
        <w:t>Narrative</w:t>
      </w:r>
      <w:r w:rsidR="004F2D0B">
        <w:rPr>
          <w:rFonts w:ascii="Times New Roman" w:hAnsi="Times New Roman"/>
          <w:spacing w:val="0"/>
        </w:rPr>
        <w:t>, vol 30, no. 1, 2022, pp. 47-66.</w:t>
      </w:r>
    </w:p>
    <w:p w14:paraId="33368775" w14:textId="77777777" w:rsidR="00D06607" w:rsidRDefault="00D06607" w:rsidP="009A5204">
      <w:pPr>
        <w:spacing w:after="120"/>
        <w:ind w:left="274" w:hanging="274"/>
        <w:outlineLvl w:val="0"/>
        <w:rPr>
          <w:rFonts w:ascii="Times New Roman" w:hAnsi="Times New Roman"/>
          <w:color w:val="000000" w:themeColor="text1"/>
        </w:rPr>
      </w:pPr>
      <w:r>
        <w:rPr>
          <w:rFonts w:ascii="Times New Roman" w:hAnsi="Times New Roman"/>
          <w:color w:val="000000" w:themeColor="text1"/>
        </w:rPr>
        <w:t xml:space="preserve">“Beyond Contempt: Ways of Reading </w:t>
      </w:r>
      <w:r>
        <w:rPr>
          <w:rFonts w:ascii="Times New Roman" w:hAnsi="Times New Roman"/>
          <w:i/>
          <w:color w:val="000000" w:themeColor="text1"/>
        </w:rPr>
        <w:t>Uncle Tom’s Cabin</w:t>
      </w:r>
      <w:r>
        <w:rPr>
          <w:rFonts w:ascii="Times New Roman" w:hAnsi="Times New Roman"/>
          <w:color w:val="000000" w:themeColor="text1"/>
        </w:rPr>
        <w:t xml:space="preserve">.” </w:t>
      </w:r>
      <w:r>
        <w:rPr>
          <w:rFonts w:ascii="Times New Roman" w:hAnsi="Times New Roman"/>
          <w:i/>
          <w:color w:val="000000" w:themeColor="text1"/>
        </w:rPr>
        <w:t>PMLA</w:t>
      </w:r>
      <w:r>
        <w:rPr>
          <w:rFonts w:ascii="Times New Roman" w:hAnsi="Times New Roman"/>
          <w:color w:val="000000" w:themeColor="text1"/>
        </w:rPr>
        <w:t xml:space="preserve">, vol. 133, no. 3, 2018, pp. 633-639. </w:t>
      </w:r>
    </w:p>
    <w:p w14:paraId="4DF75464" w14:textId="77777777" w:rsidR="00D06607" w:rsidRPr="004C7B57" w:rsidRDefault="00D06607" w:rsidP="009A5204">
      <w:pPr>
        <w:spacing w:after="120"/>
        <w:ind w:left="274" w:hanging="274"/>
        <w:outlineLvl w:val="0"/>
        <w:rPr>
          <w:rFonts w:ascii="Times New Roman" w:hAnsi="Times New Roman"/>
          <w:color w:val="000000" w:themeColor="text1"/>
        </w:rPr>
      </w:pPr>
      <w:r>
        <w:rPr>
          <w:rFonts w:ascii="Times New Roman" w:hAnsi="Times New Roman"/>
          <w:color w:val="000000" w:themeColor="text1"/>
        </w:rPr>
        <w:t xml:space="preserve">With Peter Rabinowitz. Introduction to “Reading Over Time.” </w:t>
      </w:r>
      <w:r w:rsidRPr="0089759C">
        <w:rPr>
          <w:rFonts w:ascii="Times New Roman" w:hAnsi="Times New Roman"/>
          <w:i/>
          <w:iCs/>
          <w:color w:val="000000" w:themeColor="text1"/>
        </w:rPr>
        <w:t>PMLA</w:t>
      </w:r>
      <w:r>
        <w:rPr>
          <w:rFonts w:ascii="Times New Roman" w:hAnsi="Times New Roman"/>
          <w:color w:val="000000" w:themeColor="text1"/>
        </w:rPr>
        <w:t xml:space="preserve">, vol. 133, no.3, 2018, pp. 631-632. </w:t>
      </w:r>
    </w:p>
    <w:p w14:paraId="246D65B5" w14:textId="77777777" w:rsidR="00D06607" w:rsidRPr="003917D5" w:rsidRDefault="00D06607" w:rsidP="009A5204">
      <w:pPr>
        <w:spacing w:after="120"/>
        <w:ind w:left="274" w:hanging="274"/>
        <w:outlineLvl w:val="0"/>
        <w:rPr>
          <w:rFonts w:ascii="Times New Roman" w:hAnsi="Times New Roman"/>
        </w:rPr>
      </w:pPr>
      <w:r w:rsidRPr="000E506F">
        <w:rPr>
          <w:rFonts w:ascii="Times New Roman" w:hAnsi="Times New Roman"/>
          <w:color w:val="000000" w:themeColor="text1"/>
        </w:rPr>
        <w:t>“</w:t>
      </w:r>
      <w:r w:rsidRPr="000E506F">
        <w:rPr>
          <w:rFonts w:ascii="Times New Roman" w:hAnsi="Times New Roman"/>
        </w:rPr>
        <w:t>Closeness Through Unreliability: Sympathy, Empathy, and Ethics in Narrative Communication</w:t>
      </w:r>
      <w:r>
        <w:rPr>
          <w:rFonts w:ascii="Times New Roman" w:hAnsi="Times New Roman"/>
        </w:rPr>
        <w:t xml:space="preserve">.” </w:t>
      </w:r>
      <w:r>
        <w:rPr>
          <w:rFonts w:ascii="Times New Roman" w:hAnsi="Times New Roman"/>
          <w:i/>
        </w:rPr>
        <w:t xml:space="preserve">Narrative, </w:t>
      </w:r>
      <w:r>
        <w:rPr>
          <w:rFonts w:ascii="Times New Roman" w:hAnsi="Times New Roman"/>
          <w:iCs/>
        </w:rPr>
        <w:t xml:space="preserve">vol. </w:t>
      </w:r>
      <w:r>
        <w:rPr>
          <w:rFonts w:ascii="Times New Roman" w:hAnsi="Times New Roman"/>
        </w:rPr>
        <w:t xml:space="preserve">26, no. 2, 2018, pp. 125-145. </w:t>
      </w:r>
    </w:p>
    <w:p w14:paraId="13E3A161" w14:textId="07239E3D" w:rsidR="00D06607" w:rsidRPr="003917D5" w:rsidRDefault="00D06607" w:rsidP="009A5204">
      <w:pPr>
        <w:spacing w:after="120"/>
        <w:ind w:left="274" w:hanging="274"/>
        <w:rPr>
          <w:rFonts w:ascii="Times New Roman" w:hAnsi="Times New Roman"/>
        </w:rPr>
      </w:pPr>
      <w:r>
        <w:rPr>
          <w:rFonts w:ascii="Times New Roman" w:hAnsi="Times New Roman"/>
        </w:rPr>
        <w:t xml:space="preserve">“Searching for Sentimentality in Henry James’s </w:t>
      </w:r>
      <w:r>
        <w:rPr>
          <w:rFonts w:ascii="Times New Roman" w:hAnsi="Times New Roman"/>
          <w:i/>
        </w:rPr>
        <w:t>The Bostonians.</w:t>
      </w:r>
      <w:r>
        <w:rPr>
          <w:rFonts w:ascii="Times New Roman" w:hAnsi="Times New Roman"/>
        </w:rPr>
        <w:t xml:space="preserve">” </w:t>
      </w:r>
      <w:r>
        <w:rPr>
          <w:rFonts w:ascii="Times New Roman" w:hAnsi="Times New Roman"/>
          <w:i/>
        </w:rPr>
        <w:t>Henry James Review,</w:t>
      </w:r>
      <w:r>
        <w:rPr>
          <w:rFonts w:ascii="Times New Roman" w:hAnsi="Times New Roman"/>
          <w:iCs/>
        </w:rPr>
        <w:t xml:space="preserve"> vol.</w:t>
      </w:r>
      <w:r>
        <w:rPr>
          <w:rFonts w:ascii="Times New Roman" w:hAnsi="Times New Roman"/>
          <w:i/>
        </w:rPr>
        <w:t xml:space="preserve"> </w:t>
      </w:r>
      <w:r>
        <w:rPr>
          <w:rFonts w:ascii="Times New Roman" w:hAnsi="Times New Roman"/>
        </w:rPr>
        <w:t>39, no. 1, 2018, pp. 62-80.</w:t>
      </w:r>
    </w:p>
    <w:p w14:paraId="1EB2CACD" w14:textId="02BF5390" w:rsidR="00D06607" w:rsidRPr="00D9174A" w:rsidRDefault="00D06607" w:rsidP="009A5204">
      <w:pPr>
        <w:spacing w:after="120"/>
        <w:ind w:left="274" w:hanging="274"/>
        <w:rPr>
          <w:rFonts w:ascii="Times New Roman" w:hAnsi="Times New Roman"/>
          <w:color w:val="000000" w:themeColor="text1"/>
        </w:rPr>
      </w:pPr>
      <w:r w:rsidRPr="009D2BA9">
        <w:rPr>
          <w:rFonts w:ascii="Times New Roman" w:hAnsi="Times New Roman"/>
          <w:color w:val="000000" w:themeColor="text1"/>
        </w:rPr>
        <w:t xml:space="preserve">“Word Become Flesh: Literacy, Anti-Literacy, and Illiteracy in </w:t>
      </w:r>
      <w:r w:rsidRPr="009D2BA9">
        <w:rPr>
          <w:rFonts w:ascii="Times New Roman" w:hAnsi="Times New Roman"/>
          <w:i/>
          <w:color w:val="000000" w:themeColor="text1"/>
        </w:rPr>
        <w:t>Uncle Tom’s Cabin</w:t>
      </w:r>
      <w:r>
        <w:rPr>
          <w:rFonts w:ascii="Times New Roman" w:hAnsi="Times New Roman"/>
          <w:i/>
          <w:color w:val="000000" w:themeColor="text1"/>
        </w:rPr>
        <w:t>,</w:t>
      </w:r>
      <w:r w:rsidRPr="009D2BA9">
        <w:rPr>
          <w:rFonts w:ascii="Times New Roman" w:hAnsi="Times New Roman"/>
          <w:i/>
          <w:color w:val="000000" w:themeColor="text1"/>
        </w:rPr>
        <w:t>”</w:t>
      </w:r>
      <w:r>
        <w:rPr>
          <w:rFonts w:ascii="Times New Roman" w:hAnsi="Times New Roman"/>
          <w:i/>
          <w:color w:val="000000" w:themeColor="text1"/>
        </w:rPr>
        <w:t xml:space="preserve"> </w:t>
      </w:r>
      <w:r w:rsidRPr="009D2BA9">
        <w:rPr>
          <w:rFonts w:ascii="Times New Roman" w:hAnsi="Times New Roman"/>
          <w:i/>
          <w:color w:val="000000" w:themeColor="text1"/>
        </w:rPr>
        <w:t>Legacy</w:t>
      </w:r>
      <w:r w:rsidRPr="009D2BA9">
        <w:rPr>
          <w:rFonts w:ascii="Times New Roman" w:hAnsi="Times New Roman"/>
          <w:color w:val="000000" w:themeColor="text1"/>
        </w:rPr>
        <w:t xml:space="preserve">: </w:t>
      </w:r>
      <w:r w:rsidRPr="009D2BA9">
        <w:rPr>
          <w:rFonts w:ascii="Times New Roman" w:hAnsi="Times New Roman"/>
          <w:i/>
          <w:color w:val="000000" w:themeColor="text1"/>
        </w:rPr>
        <w:t>A Jou</w:t>
      </w:r>
      <w:r>
        <w:rPr>
          <w:rFonts w:ascii="Times New Roman" w:hAnsi="Times New Roman"/>
          <w:i/>
          <w:color w:val="000000" w:themeColor="text1"/>
        </w:rPr>
        <w:t>rnal of American Women Writers</w:t>
      </w:r>
      <w:r>
        <w:rPr>
          <w:rFonts w:ascii="Times New Roman" w:hAnsi="Times New Roman"/>
          <w:color w:val="000000" w:themeColor="text1"/>
        </w:rPr>
        <w:t xml:space="preserve">, </w:t>
      </w:r>
      <w:r>
        <w:rPr>
          <w:rFonts w:ascii="Times New Roman" w:hAnsi="Times New Roman"/>
          <w:iCs/>
          <w:color w:val="000000" w:themeColor="text1"/>
        </w:rPr>
        <w:t xml:space="preserve">vol. </w:t>
      </w:r>
      <w:r w:rsidRPr="009D2BA9">
        <w:rPr>
          <w:rFonts w:ascii="Times New Roman" w:hAnsi="Times New Roman"/>
          <w:i/>
          <w:color w:val="000000" w:themeColor="text1"/>
        </w:rPr>
        <w:t xml:space="preserve"> </w:t>
      </w:r>
      <w:r>
        <w:rPr>
          <w:rFonts w:ascii="Times New Roman" w:hAnsi="Times New Roman"/>
          <w:color w:val="000000" w:themeColor="text1"/>
        </w:rPr>
        <w:t xml:space="preserve">34, no. 2, 2017, pp. 253-77. </w:t>
      </w:r>
    </w:p>
    <w:p w14:paraId="4C1AD5AA" w14:textId="7C7A5011" w:rsidR="00D06607" w:rsidRPr="00CD35C5" w:rsidRDefault="00D06607" w:rsidP="009A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74" w:hanging="274"/>
        <w:rPr>
          <w:rStyle w:val="Strong"/>
          <w:rFonts w:ascii="Times New Roman" w:hAnsi="Times New Roman"/>
          <w:b w:val="0"/>
          <w:bCs w:val="0"/>
          <w:spacing w:val="0"/>
        </w:rPr>
      </w:pPr>
      <w:r w:rsidRPr="00FC73C0">
        <w:rPr>
          <w:rFonts w:ascii="Times New Roman" w:hAnsi="Times New Roman"/>
          <w:spacing w:val="0"/>
        </w:rPr>
        <w:t>“</w:t>
      </w:r>
      <w:r>
        <w:rPr>
          <w:rFonts w:ascii="Times New Roman" w:hAnsi="Times New Roman"/>
          <w:spacing w:val="0"/>
        </w:rPr>
        <w:t>Strategic Disingen</w:t>
      </w:r>
      <w:r w:rsidR="00AB0D10">
        <w:rPr>
          <w:rFonts w:ascii="Times New Roman" w:hAnsi="Times New Roman"/>
          <w:spacing w:val="0"/>
        </w:rPr>
        <w:t>u</w:t>
      </w:r>
      <w:r>
        <w:rPr>
          <w:rFonts w:ascii="Times New Roman" w:hAnsi="Times New Roman"/>
          <w:spacing w:val="0"/>
        </w:rPr>
        <w:t xml:space="preserve">ousness: </w:t>
      </w:r>
      <w:r w:rsidRPr="00FC73C0">
        <w:rPr>
          <w:rFonts w:ascii="Times New Roman" w:hAnsi="Times New Roman"/>
          <w:spacing w:val="0"/>
        </w:rPr>
        <w:t>The WPA, the ‘Scribbling Women,’ and the Problem of Expertise.”</w:t>
      </w:r>
      <w:r>
        <w:rPr>
          <w:rFonts w:ascii="Times New Roman" w:hAnsi="Times New Roman"/>
          <w:spacing w:val="0"/>
        </w:rPr>
        <w:t xml:space="preserve"> </w:t>
      </w:r>
      <w:r w:rsidRPr="00C81C4E">
        <w:rPr>
          <w:rFonts w:ascii="Times New Roman" w:hAnsi="Times New Roman"/>
          <w:i/>
          <w:spacing w:val="0"/>
        </w:rPr>
        <w:t xml:space="preserve">CCC: College Composition and </w:t>
      </w:r>
      <w:r w:rsidRPr="003A4D95">
        <w:rPr>
          <w:rFonts w:ascii="Times New Roman" w:hAnsi="Times New Roman"/>
          <w:i/>
          <w:iCs/>
          <w:spacing w:val="0"/>
        </w:rPr>
        <w:t>Communication</w:t>
      </w:r>
      <w:r>
        <w:rPr>
          <w:rFonts w:ascii="Times New Roman" w:hAnsi="Times New Roman"/>
          <w:i/>
          <w:iCs/>
          <w:spacing w:val="0"/>
        </w:rPr>
        <w:t xml:space="preserve">, </w:t>
      </w:r>
      <w:r>
        <w:rPr>
          <w:rFonts w:ascii="Times New Roman" w:hAnsi="Times New Roman"/>
          <w:spacing w:val="0"/>
        </w:rPr>
        <w:t xml:space="preserve">vol. </w:t>
      </w:r>
      <w:r w:rsidRPr="003A4D95">
        <w:rPr>
          <w:rFonts w:ascii="Times New Roman" w:hAnsi="Times New Roman"/>
          <w:iCs/>
          <w:spacing w:val="0"/>
        </w:rPr>
        <w:t>66</w:t>
      </w:r>
      <w:r>
        <w:rPr>
          <w:rFonts w:ascii="Times New Roman" w:hAnsi="Times New Roman"/>
          <w:spacing w:val="0"/>
        </w:rPr>
        <w:t>, no. 4, 2015, pp. 643-667.</w:t>
      </w:r>
    </w:p>
    <w:p w14:paraId="268E4268" w14:textId="77777777" w:rsidR="00D06607" w:rsidRDefault="00D06607" w:rsidP="009A5204">
      <w:pPr>
        <w:ind w:left="274" w:hanging="274"/>
        <w:rPr>
          <w:rFonts w:ascii="Times New Roman" w:hAnsi="Times New Roman"/>
        </w:rPr>
      </w:pPr>
      <w:r>
        <w:rPr>
          <w:rFonts w:ascii="Times New Roman" w:hAnsi="Times New Roman"/>
        </w:rPr>
        <w:t>“</w:t>
      </w:r>
      <w:r w:rsidRPr="00A177AF">
        <w:rPr>
          <w:rFonts w:ascii="Times New Roman" w:hAnsi="Times New Roman"/>
        </w:rPr>
        <w:t xml:space="preserve">The Preceptor </w:t>
      </w:r>
      <w:r w:rsidRPr="008837B4">
        <w:rPr>
          <w:rFonts w:ascii="Times New Roman" w:hAnsi="Times New Roman"/>
        </w:rPr>
        <w:t>Problem: The Effect of ‘Undisciplined Writing’ on Disciplined Instructors.”</w:t>
      </w:r>
    </w:p>
    <w:p w14:paraId="3A965E3B" w14:textId="77777777" w:rsidR="00D06607" w:rsidRDefault="00D06607" w:rsidP="00B62C36">
      <w:pPr>
        <w:spacing w:after="120"/>
        <w:ind w:left="540" w:hanging="274"/>
        <w:rPr>
          <w:rFonts w:ascii="Times New Roman" w:hAnsi="Times New Roman"/>
        </w:rPr>
      </w:pPr>
      <w:r w:rsidRPr="008837B4">
        <w:rPr>
          <w:rFonts w:ascii="Times New Roman" w:hAnsi="Times New Roman"/>
          <w:i/>
        </w:rPr>
        <w:t>WPA:</w:t>
      </w:r>
      <w:r w:rsidRPr="008837B4">
        <w:rPr>
          <w:rFonts w:ascii="Times New Roman" w:hAnsi="Times New Roman"/>
        </w:rPr>
        <w:t xml:space="preserve"> </w:t>
      </w:r>
      <w:r w:rsidRPr="008837B4">
        <w:rPr>
          <w:rFonts w:ascii="Times New Roman" w:hAnsi="Times New Roman"/>
          <w:i/>
        </w:rPr>
        <w:t>Writing Program Administration</w:t>
      </w:r>
      <w:r>
        <w:rPr>
          <w:rFonts w:ascii="Times New Roman" w:hAnsi="Times New Roman"/>
          <w:b/>
          <w:i/>
        </w:rPr>
        <w:t xml:space="preserve">, </w:t>
      </w:r>
      <w:r>
        <w:rPr>
          <w:rFonts w:ascii="Times New Roman" w:hAnsi="Times New Roman"/>
          <w:bCs/>
          <w:iCs/>
        </w:rPr>
        <w:t xml:space="preserve">vol. </w:t>
      </w:r>
      <w:r w:rsidRPr="008837B4">
        <w:rPr>
          <w:rStyle w:val="Strong"/>
          <w:rFonts w:ascii="Times New Roman" w:hAnsi="Times New Roman"/>
          <w:b w:val="0"/>
          <w:shd w:val="clear" w:color="auto" w:fill="FFFFFF"/>
        </w:rPr>
        <w:t>36</w:t>
      </w:r>
      <w:r>
        <w:rPr>
          <w:rStyle w:val="Strong"/>
          <w:rFonts w:ascii="Times New Roman" w:hAnsi="Times New Roman"/>
          <w:b w:val="0"/>
          <w:shd w:val="clear" w:color="auto" w:fill="FFFFFF"/>
        </w:rPr>
        <w:t xml:space="preserve">, no. </w:t>
      </w:r>
      <w:r w:rsidRPr="008837B4">
        <w:rPr>
          <w:rStyle w:val="Strong"/>
          <w:rFonts w:ascii="Times New Roman" w:hAnsi="Times New Roman"/>
          <w:b w:val="0"/>
          <w:shd w:val="clear" w:color="auto" w:fill="FFFFFF"/>
        </w:rPr>
        <w:t>2</w:t>
      </w:r>
      <w:r>
        <w:rPr>
          <w:rStyle w:val="Strong"/>
          <w:rFonts w:ascii="Times New Roman" w:hAnsi="Times New Roman"/>
          <w:b w:val="0"/>
          <w:shd w:val="clear" w:color="auto" w:fill="FFFFFF"/>
        </w:rPr>
        <w:t>,</w:t>
      </w:r>
      <w:r w:rsidRPr="008837B4">
        <w:rPr>
          <w:rStyle w:val="Strong"/>
          <w:rFonts w:ascii="Times New Roman" w:hAnsi="Times New Roman"/>
          <w:b w:val="0"/>
          <w:shd w:val="clear" w:color="auto" w:fill="FFFFFF"/>
        </w:rPr>
        <w:t xml:space="preserve"> 2013</w:t>
      </w:r>
      <w:r>
        <w:rPr>
          <w:rStyle w:val="Strong"/>
          <w:rFonts w:ascii="Times New Roman" w:hAnsi="Times New Roman"/>
          <w:b w:val="0"/>
          <w:shd w:val="clear" w:color="auto" w:fill="FFFFFF"/>
        </w:rPr>
        <w:t xml:space="preserve">, pp. </w:t>
      </w:r>
      <w:r w:rsidRPr="008837B4">
        <w:rPr>
          <w:rStyle w:val="Strong"/>
          <w:rFonts w:ascii="Times New Roman" w:hAnsi="Times New Roman"/>
          <w:b w:val="0"/>
          <w:shd w:val="clear" w:color="auto" w:fill="FFFFFF"/>
        </w:rPr>
        <w:t>10-26.</w:t>
      </w:r>
      <w:r>
        <w:rPr>
          <w:rStyle w:val="Strong"/>
          <w:rFonts w:ascii="Times New Roman" w:hAnsi="Times New Roman"/>
          <w:b w:val="0"/>
          <w:shd w:val="clear" w:color="auto" w:fill="FFFFFF"/>
        </w:rPr>
        <w:t xml:space="preserve"> </w:t>
      </w:r>
    </w:p>
    <w:p w14:paraId="50B9FE55" w14:textId="1321CEBF" w:rsidR="00D06607" w:rsidRDefault="00D06607" w:rsidP="009A5204">
      <w:pPr>
        <w:pStyle w:val="HTMLPreformatted"/>
        <w:spacing w:after="120"/>
        <w:ind w:left="274" w:hanging="274"/>
        <w:rPr>
          <w:rFonts w:ascii="Times New Roman" w:hAnsi="Times New Roman" w:cs="Times New Roman"/>
          <w:sz w:val="24"/>
        </w:rPr>
      </w:pPr>
      <w:r>
        <w:rPr>
          <w:rFonts w:ascii="Times New Roman" w:hAnsi="Times New Roman" w:cs="Times New Roman"/>
          <w:sz w:val="24"/>
        </w:rPr>
        <w:t xml:space="preserve">“Unmasking Criticism: The Problem with Being a Good Reader of Sentimental Rhetoric.” </w:t>
      </w:r>
      <w:r w:rsidRPr="007E0487">
        <w:rPr>
          <w:rFonts w:ascii="Times New Roman" w:hAnsi="Times New Roman" w:cs="Times New Roman"/>
          <w:i/>
          <w:sz w:val="24"/>
        </w:rPr>
        <w:t>Narrative</w:t>
      </w:r>
      <w:r>
        <w:rPr>
          <w:rFonts w:ascii="Times New Roman" w:hAnsi="Times New Roman" w:cs="Times New Roman"/>
          <w:i/>
          <w:sz w:val="24"/>
        </w:rPr>
        <w:t xml:space="preserve">, </w:t>
      </w:r>
      <w:r>
        <w:rPr>
          <w:rFonts w:ascii="Times New Roman" w:hAnsi="Times New Roman" w:cs="Times New Roman"/>
          <w:iCs/>
          <w:sz w:val="24"/>
        </w:rPr>
        <w:t>vol.</w:t>
      </w:r>
      <w:r>
        <w:rPr>
          <w:rFonts w:ascii="Times New Roman" w:hAnsi="Times New Roman" w:cs="Times New Roman"/>
          <w:sz w:val="24"/>
        </w:rPr>
        <w:t xml:space="preserve"> 19, no. 1, 2011, pp. 51-71.</w:t>
      </w:r>
    </w:p>
    <w:p w14:paraId="0A5EE4E4" w14:textId="77777777" w:rsidR="00D06607" w:rsidRPr="00CA0973" w:rsidRDefault="00D06607" w:rsidP="009A5204">
      <w:pPr>
        <w:pStyle w:val="HTMLPreformatted"/>
        <w:spacing w:after="120"/>
        <w:ind w:left="274" w:hanging="274"/>
        <w:rPr>
          <w:rFonts w:ascii="Times New Roman" w:hAnsi="Times New Roman" w:cs="Times New Roman"/>
          <w:sz w:val="24"/>
        </w:rPr>
      </w:pPr>
      <w:r w:rsidRPr="00CA0973">
        <w:rPr>
          <w:rFonts w:ascii="Times New Roman" w:hAnsi="Times New Roman" w:cs="Times New Roman"/>
          <w:sz w:val="24"/>
        </w:rPr>
        <w:t>“In Defense of Reading Badly: The</w:t>
      </w:r>
      <w:r>
        <w:rPr>
          <w:rFonts w:ascii="Times New Roman" w:hAnsi="Times New Roman" w:cs="Times New Roman"/>
          <w:sz w:val="24"/>
        </w:rPr>
        <w:t xml:space="preserve"> Politics of Identification in ‘Benito Cereno,’</w:t>
      </w:r>
      <w:r w:rsidRPr="00CA0973">
        <w:rPr>
          <w:rFonts w:ascii="Times New Roman" w:hAnsi="Times New Roman" w:cs="Times New Roman"/>
          <w:sz w:val="24"/>
        </w:rPr>
        <w:t xml:space="preserve"> </w:t>
      </w:r>
      <w:r w:rsidRPr="007E0487">
        <w:rPr>
          <w:rFonts w:ascii="Times New Roman" w:hAnsi="Times New Roman" w:cs="Times New Roman"/>
          <w:i/>
          <w:sz w:val="24"/>
        </w:rPr>
        <w:t>Uncle Tom’s Cabin</w:t>
      </w:r>
      <w:r w:rsidRPr="00CA0973">
        <w:rPr>
          <w:rFonts w:ascii="Times New Roman" w:hAnsi="Times New Roman" w:cs="Times New Roman"/>
          <w:sz w:val="24"/>
        </w:rPr>
        <w:t>, and Our Classrooms.”</w:t>
      </w:r>
      <w:r>
        <w:rPr>
          <w:rFonts w:ascii="Times New Roman" w:hAnsi="Times New Roman" w:cs="Times New Roman"/>
          <w:sz w:val="24"/>
        </w:rPr>
        <w:t xml:space="preserve"> </w:t>
      </w:r>
      <w:r w:rsidRPr="007E0487">
        <w:rPr>
          <w:rFonts w:ascii="Times New Roman" w:hAnsi="Times New Roman" w:cs="Times New Roman"/>
          <w:i/>
          <w:sz w:val="24"/>
        </w:rPr>
        <w:t>College English</w:t>
      </w:r>
      <w:r>
        <w:rPr>
          <w:rFonts w:ascii="Times New Roman" w:hAnsi="Times New Roman" w:cs="Times New Roman"/>
          <w:i/>
          <w:sz w:val="24"/>
        </w:rPr>
        <w:t xml:space="preserve">, </w:t>
      </w:r>
      <w:r>
        <w:rPr>
          <w:rFonts w:ascii="Times New Roman" w:hAnsi="Times New Roman" w:cs="Times New Roman"/>
          <w:iCs/>
          <w:sz w:val="24"/>
        </w:rPr>
        <w:t>vol.</w:t>
      </w:r>
      <w:r w:rsidRPr="00CA0973">
        <w:rPr>
          <w:rFonts w:ascii="Times New Roman" w:hAnsi="Times New Roman" w:cs="Times New Roman"/>
          <w:i/>
          <w:sz w:val="24"/>
        </w:rPr>
        <w:t xml:space="preserve"> </w:t>
      </w:r>
      <w:r>
        <w:rPr>
          <w:rFonts w:ascii="Times New Roman" w:hAnsi="Times New Roman" w:cs="Times New Roman"/>
          <w:sz w:val="24"/>
        </w:rPr>
        <w:t xml:space="preserve">70, no. 6, </w:t>
      </w:r>
      <w:r w:rsidRPr="00CA0973">
        <w:rPr>
          <w:rFonts w:ascii="Times New Roman" w:hAnsi="Times New Roman" w:cs="Times New Roman"/>
          <w:sz w:val="24"/>
        </w:rPr>
        <w:t>2008</w:t>
      </w:r>
      <w:r>
        <w:rPr>
          <w:rFonts w:ascii="Times New Roman" w:hAnsi="Times New Roman" w:cs="Times New Roman"/>
          <w:sz w:val="24"/>
        </w:rPr>
        <w:t>), pp. 551-577.</w:t>
      </w:r>
    </w:p>
    <w:p w14:paraId="3C86C76D" w14:textId="1F2161C7" w:rsidR="00D06607" w:rsidRDefault="00D06607" w:rsidP="009A5204">
      <w:pPr>
        <w:tabs>
          <w:tab w:val="left" w:pos="180"/>
        </w:tabs>
        <w:spacing w:after="120"/>
        <w:ind w:left="274" w:hanging="274"/>
        <w:rPr>
          <w:rFonts w:ascii="Times New Roman" w:hAnsi="Times New Roman"/>
        </w:rPr>
      </w:pPr>
      <w:r w:rsidRPr="00D9571A">
        <w:rPr>
          <w:rFonts w:ascii="Times New Roman" w:hAnsi="Times New Roman"/>
        </w:rPr>
        <w:t xml:space="preserve">“Why We Should Trust Harriet Beecher Stowe.” </w:t>
      </w:r>
      <w:r>
        <w:rPr>
          <w:rFonts w:ascii="Times New Roman" w:hAnsi="Times New Roman"/>
          <w:i/>
        </w:rPr>
        <w:t>Nineteenth-</w:t>
      </w:r>
      <w:r w:rsidRPr="007E0487">
        <w:rPr>
          <w:rFonts w:ascii="Times New Roman" w:hAnsi="Times New Roman"/>
          <w:i/>
        </w:rPr>
        <w:t>Century Prose</w:t>
      </w:r>
      <w:r w:rsidRPr="00D9571A">
        <w:rPr>
          <w:rFonts w:ascii="Times New Roman" w:hAnsi="Times New Roman"/>
        </w:rPr>
        <w:t>. Special Issue on Rhetoric</w:t>
      </w:r>
      <w:r>
        <w:rPr>
          <w:rFonts w:ascii="Times New Roman" w:hAnsi="Times New Roman"/>
        </w:rPr>
        <w:t xml:space="preserve">, vol. </w:t>
      </w:r>
      <w:r w:rsidRPr="00D9571A">
        <w:rPr>
          <w:rFonts w:ascii="Times New Roman" w:hAnsi="Times New Roman"/>
        </w:rPr>
        <w:t>27</w:t>
      </w:r>
      <w:r>
        <w:rPr>
          <w:rFonts w:ascii="Times New Roman" w:hAnsi="Times New Roman"/>
        </w:rPr>
        <w:t xml:space="preserve">, no. 2, </w:t>
      </w:r>
      <w:r w:rsidRPr="00D9571A">
        <w:rPr>
          <w:rFonts w:ascii="Times New Roman" w:hAnsi="Times New Roman"/>
        </w:rPr>
        <w:t>2000</w:t>
      </w:r>
      <w:r>
        <w:rPr>
          <w:rFonts w:ascii="Times New Roman" w:hAnsi="Times New Roman"/>
        </w:rPr>
        <w:t>, pp.</w:t>
      </w:r>
      <w:r w:rsidRPr="00D9571A">
        <w:rPr>
          <w:rFonts w:ascii="Times New Roman" w:hAnsi="Times New Roman"/>
        </w:rPr>
        <w:t xml:space="preserve"> 47-61.</w:t>
      </w:r>
    </w:p>
    <w:p w14:paraId="2D600F7A" w14:textId="3B94F8A1" w:rsidR="004F2D0B" w:rsidRDefault="004F2D0B" w:rsidP="00D06607">
      <w:pPr>
        <w:tabs>
          <w:tab w:val="left" w:pos="180"/>
        </w:tabs>
        <w:spacing w:after="120"/>
        <w:ind w:left="450" w:hanging="450"/>
        <w:rPr>
          <w:rFonts w:ascii="Times New Roman" w:hAnsi="Times New Roman"/>
          <w:b/>
          <w:bCs/>
        </w:rPr>
      </w:pPr>
      <w:r>
        <w:rPr>
          <w:rFonts w:ascii="Times New Roman" w:hAnsi="Times New Roman"/>
          <w:b/>
          <w:bCs/>
        </w:rPr>
        <w:t>Chapters in Edited Collections</w:t>
      </w:r>
    </w:p>
    <w:p w14:paraId="0137D82B" w14:textId="77777777" w:rsidR="004F2D0B" w:rsidRPr="002F3293" w:rsidRDefault="004F2D0B" w:rsidP="004F2D0B">
      <w:pPr>
        <w:spacing w:after="120"/>
        <w:ind w:left="450" w:hanging="450"/>
        <w:rPr>
          <w:rFonts w:ascii="Times New Roman" w:hAnsi="Times New Roman"/>
        </w:rPr>
      </w:pPr>
      <w:r w:rsidRPr="00D9571A">
        <w:rPr>
          <w:rFonts w:ascii="Times New Roman" w:hAnsi="Times New Roman"/>
        </w:rPr>
        <w:t>“</w:t>
      </w:r>
      <w:r>
        <w:rPr>
          <w:rFonts w:ascii="Times New Roman" w:hAnsi="Times New Roman"/>
        </w:rPr>
        <w:t xml:space="preserve">The American Woman Movement Meets the Disingenuous Orator: </w:t>
      </w:r>
      <w:r w:rsidRPr="00D9571A">
        <w:rPr>
          <w:rFonts w:ascii="Times New Roman" w:hAnsi="Times New Roman"/>
        </w:rPr>
        <w:t xml:space="preserve">Harriet Beecher Stowe’s </w:t>
      </w:r>
      <w:r w:rsidRPr="007E0487">
        <w:rPr>
          <w:rFonts w:ascii="Times New Roman" w:hAnsi="Times New Roman"/>
          <w:i/>
        </w:rPr>
        <w:t>Pink and White Tyranny</w:t>
      </w:r>
      <w:r>
        <w:rPr>
          <w:rFonts w:ascii="Times New Roman" w:hAnsi="Times New Roman"/>
        </w:rPr>
        <w:t>.</w:t>
      </w:r>
      <w:r w:rsidRPr="00D9571A">
        <w:rPr>
          <w:rFonts w:ascii="Times New Roman" w:hAnsi="Times New Roman"/>
        </w:rPr>
        <w:t xml:space="preserve">” </w:t>
      </w:r>
      <w:r>
        <w:rPr>
          <w:rFonts w:ascii="Times New Roman" w:hAnsi="Times New Roman"/>
        </w:rPr>
        <w:t xml:space="preserve">In </w:t>
      </w:r>
      <w:r w:rsidRPr="007E0487">
        <w:rPr>
          <w:rFonts w:ascii="Times New Roman" w:hAnsi="Times New Roman"/>
          <w:i/>
        </w:rPr>
        <w:t>Beyond Uncle Tom’s Cabin</w:t>
      </w:r>
      <w:r>
        <w:rPr>
          <w:rFonts w:ascii="Times New Roman" w:hAnsi="Times New Roman"/>
          <w:i/>
        </w:rPr>
        <w:t>: Essays on the Writing of Harriet Beecher Stowe,</w:t>
      </w:r>
      <w:r>
        <w:rPr>
          <w:rFonts w:ascii="Times New Roman" w:hAnsi="Times New Roman"/>
          <w:iCs/>
        </w:rPr>
        <w:t xml:space="preserve"> </w:t>
      </w:r>
      <w:r w:rsidRPr="002F3293">
        <w:rPr>
          <w:rFonts w:ascii="Times New Roman" w:hAnsi="Times New Roman"/>
          <w:iCs/>
        </w:rPr>
        <w:t>edited by</w:t>
      </w:r>
      <w:r w:rsidRPr="002F3293">
        <w:rPr>
          <w:rFonts w:ascii="Times New Roman" w:hAnsi="Times New Roman"/>
        </w:rPr>
        <w:t xml:space="preserve"> Monika Mueller and Sylvia Mayer. Rowman &amp; Littlefield, 2011, pp. 17-34.</w:t>
      </w:r>
    </w:p>
    <w:p w14:paraId="401D4D67" w14:textId="3DDF34BB" w:rsidR="004F2D0B" w:rsidRPr="002F3293" w:rsidRDefault="004F2D0B" w:rsidP="004F2D0B">
      <w:pPr>
        <w:spacing w:after="120"/>
        <w:ind w:left="450" w:hanging="450"/>
        <w:rPr>
          <w:rFonts w:ascii="Times New Roman" w:hAnsi="Times New Roman"/>
        </w:rPr>
      </w:pPr>
      <w:r w:rsidRPr="002F3293">
        <w:rPr>
          <w:rFonts w:ascii="Times New Roman" w:hAnsi="Times New Roman"/>
        </w:rPr>
        <w:t xml:space="preserve">“The Detail vs. the Debate: Literature, Argument, and Freshman Writing,” </w:t>
      </w:r>
      <w:r w:rsidRPr="002F3293">
        <w:rPr>
          <w:rFonts w:ascii="Times New Roman" w:hAnsi="Times New Roman"/>
          <w:i/>
          <w:color w:val="000000"/>
        </w:rPr>
        <w:t>Integrating Literature and Writing Instruction in First-Year English</w:t>
      </w:r>
      <w:r w:rsidRPr="002F3293">
        <w:rPr>
          <w:rFonts w:ascii="Times New Roman" w:hAnsi="Times New Roman"/>
        </w:rPr>
        <w:t>, edited by Judith Anderson and Christine Farris. NY: MLA, 2007, pp. 135-149.</w:t>
      </w:r>
    </w:p>
    <w:p w14:paraId="199D7173" w14:textId="238B1C59" w:rsidR="00D06607" w:rsidRPr="002F3293" w:rsidRDefault="004F2D0B" w:rsidP="00D06607">
      <w:pPr>
        <w:spacing w:after="120"/>
        <w:ind w:left="709" w:hanging="709"/>
        <w:rPr>
          <w:rFonts w:ascii="Times New Roman" w:hAnsi="Times New Roman"/>
          <w:b/>
        </w:rPr>
      </w:pPr>
      <w:r w:rsidRPr="002F3293">
        <w:rPr>
          <w:rFonts w:ascii="Times New Roman" w:hAnsi="Times New Roman"/>
          <w:b/>
        </w:rPr>
        <w:t>Review Essays</w:t>
      </w:r>
      <w:r w:rsidR="004F579C" w:rsidRPr="002F3293">
        <w:rPr>
          <w:rFonts w:ascii="Times New Roman" w:hAnsi="Times New Roman"/>
          <w:b/>
        </w:rPr>
        <w:t xml:space="preserve">, </w:t>
      </w:r>
      <w:r w:rsidR="00D06607" w:rsidRPr="002F3293">
        <w:rPr>
          <w:rFonts w:ascii="Times New Roman" w:hAnsi="Times New Roman"/>
          <w:b/>
        </w:rPr>
        <w:t>Book Reviews</w:t>
      </w:r>
      <w:r w:rsidR="004F579C" w:rsidRPr="002F3293">
        <w:rPr>
          <w:rFonts w:ascii="Times New Roman" w:hAnsi="Times New Roman"/>
          <w:b/>
        </w:rPr>
        <w:t>, and Responses</w:t>
      </w:r>
    </w:p>
    <w:p w14:paraId="51EA9953" w14:textId="72E191AE" w:rsidR="004F2D0B" w:rsidRPr="002F3293" w:rsidRDefault="004F2D0B" w:rsidP="003750F9">
      <w:pPr>
        <w:spacing w:after="120"/>
        <w:ind w:left="432" w:hanging="432"/>
        <w:rPr>
          <w:rFonts w:ascii="Times New Roman" w:hAnsi="Times New Roman"/>
          <w:bCs/>
        </w:rPr>
      </w:pPr>
      <w:r w:rsidRPr="002F3293">
        <w:rPr>
          <w:rFonts w:ascii="Times New Roman" w:hAnsi="Times New Roman"/>
          <w:bCs/>
        </w:rPr>
        <w:t xml:space="preserve">Review Essay: “Sympathy in Nineteenth-Century American Literature and Our Discipline.” </w:t>
      </w:r>
      <w:r w:rsidRPr="002F3293">
        <w:rPr>
          <w:rFonts w:ascii="Times New Roman" w:hAnsi="Times New Roman"/>
          <w:bCs/>
          <w:i/>
          <w:iCs/>
        </w:rPr>
        <w:t>American Literary History</w:t>
      </w:r>
      <w:r w:rsidR="002F3293">
        <w:rPr>
          <w:rFonts w:ascii="Times New Roman" w:hAnsi="Times New Roman"/>
          <w:bCs/>
        </w:rPr>
        <w:t xml:space="preserve">, </w:t>
      </w:r>
      <w:r w:rsidR="002F3293" w:rsidRPr="002F3293">
        <w:rPr>
          <w:rFonts w:ascii="Times New Roman" w:hAnsi="Times New Roman"/>
          <w:color w:val="2A2A2A"/>
          <w:shd w:val="clear" w:color="auto" w:fill="FFFFFF"/>
        </w:rPr>
        <w:t xml:space="preserve">vol. 35, no. 2, 2023, </w:t>
      </w:r>
      <w:r w:rsidR="00985052">
        <w:rPr>
          <w:rFonts w:ascii="Times New Roman" w:hAnsi="Times New Roman"/>
          <w:color w:val="2A2A2A"/>
          <w:shd w:val="clear" w:color="auto" w:fill="FFFFFF"/>
        </w:rPr>
        <w:t>pp.</w:t>
      </w:r>
      <w:r w:rsidR="002F3293" w:rsidRPr="002F3293">
        <w:rPr>
          <w:rFonts w:ascii="Times New Roman" w:hAnsi="Times New Roman"/>
          <w:color w:val="2A2A2A"/>
          <w:shd w:val="clear" w:color="auto" w:fill="FFFFFF"/>
        </w:rPr>
        <w:t xml:space="preserve"> 850–860.</w:t>
      </w:r>
    </w:p>
    <w:p w14:paraId="4815FBE1" w14:textId="60BD27F7" w:rsidR="00D06607" w:rsidRPr="003A4D95" w:rsidRDefault="004F2D0B" w:rsidP="003750F9">
      <w:pPr>
        <w:spacing w:after="120"/>
        <w:ind w:left="432" w:hanging="432"/>
        <w:rPr>
          <w:rFonts w:ascii="Times New Roman" w:hAnsi="Times New Roman"/>
          <w:bCs/>
        </w:rPr>
      </w:pPr>
      <w:r>
        <w:rPr>
          <w:rFonts w:ascii="Times New Roman" w:hAnsi="Times New Roman"/>
          <w:bCs/>
        </w:rPr>
        <w:t xml:space="preserve">Review Essay: </w:t>
      </w:r>
      <w:r w:rsidR="00D06607">
        <w:rPr>
          <w:rFonts w:ascii="Times New Roman" w:hAnsi="Times New Roman"/>
          <w:bCs/>
        </w:rPr>
        <w:t>“The Afterlife of Uncle Tom.</w:t>
      </w:r>
      <w:r>
        <w:rPr>
          <w:rFonts w:ascii="Times New Roman" w:hAnsi="Times New Roman"/>
          <w:bCs/>
        </w:rPr>
        <w:t>”</w:t>
      </w:r>
      <w:r w:rsidR="00D06607">
        <w:rPr>
          <w:rFonts w:ascii="Times New Roman" w:hAnsi="Times New Roman"/>
          <w:bCs/>
        </w:rPr>
        <w:t xml:space="preserve"> </w:t>
      </w:r>
      <w:r w:rsidR="00D06607">
        <w:rPr>
          <w:rFonts w:ascii="Times New Roman" w:hAnsi="Times New Roman"/>
          <w:bCs/>
          <w:i/>
          <w:iCs/>
        </w:rPr>
        <w:t>Resources for American Literary Study</w:t>
      </w:r>
      <w:r w:rsidR="00D06607">
        <w:rPr>
          <w:rFonts w:ascii="Times New Roman" w:hAnsi="Times New Roman"/>
          <w:bCs/>
        </w:rPr>
        <w:t>, vol. 41, no. 1, 2019, pp. 132-139.</w:t>
      </w:r>
    </w:p>
    <w:p w14:paraId="0E6CBBEF" w14:textId="0BDD952B" w:rsidR="00D06607" w:rsidRPr="00F14F48" w:rsidRDefault="00D06607" w:rsidP="009A5204">
      <w:pPr>
        <w:spacing w:after="120"/>
        <w:ind w:left="432" w:hanging="432"/>
        <w:rPr>
          <w:rFonts w:ascii="Times New Roman" w:hAnsi="Times New Roman"/>
        </w:rPr>
      </w:pPr>
      <w:r>
        <w:rPr>
          <w:rFonts w:ascii="Times New Roman" w:hAnsi="Times New Roman"/>
        </w:rPr>
        <w:t xml:space="preserve">Review of Jean Sutton’s </w:t>
      </w:r>
      <w:r>
        <w:rPr>
          <w:rFonts w:ascii="Times New Roman" w:hAnsi="Times New Roman"/>
          <w:i/>
        </w:rPr>
        <w:t>The House of My Sojourn: Rhetoric, Women, and the Question of Authority. Legacy: A Journal of American Women Writers</w:t>
      </w:r>
      <w:r>
        <w:rPr>
          <w:rFonts w:ascii="Times New Roman" w:hAnsi="Times New Roman"/>
        </w:rPr>
        <w:t>, vol. 29, no. 2, 2012, pp. 343-346.</w:t>
      </w:r>
    </w:p>
    <w:p w14:paraId="443D0401" w14:textId="73CF765F" w:rsidR="00576057" w:rsidRDefault="00D06607" w:rsidP="00576057">
      <w:pPr>
        <w:spacing w:after="120"/>
        <w:ind w:left="432" w:hanging="432"/>
        <w:rPr>
          <w:rFonts w:ascii="Times New Roman" w:hAnsi="Times New Roman"/>
        </w:rPr>
      </w:pPr>
      <w:r w:rsidRPr="001041BB">
        <w:rPr>
          <w:rFonts w:ascii="Times New Roman" w:hAnsi="Times New Roman"/>
        </w:rPr>
        <w:t xml:space="preserve">Review of Wai Chee Dimock’s </w:t>
      </w:r>
      <w:r w:rsidRPr="007E0487">
        <w:rPr>
          <w:rFonts w:ascii="Times New Roman" w:hAnsi="Times New Roman"/>
          <w:i/>
        </w:rPr>
        <w:t>Through Other Continents: American Literature Across Deep Time</w:t>
      </w:r>
      <w:r w:rsidRPr="001041BB">
        <w:rPr>
          <w:rFonts w:ascii="Times New Roman" w:hAnsi="Times New Roman"/>
        </w:rPr>
        <w:t xml:space="preserve">. </w:t>
      </w:r>
      <w:r w:rsidRPr="001041BB">
        <w:rPr>
          <w:rFonts w:ascii="Times New Roman" w:hAnsi="Times New Roman"/>
          <w:i/>
        </w:rPr>
        <w:t>A</w:t>
      </w:r>
      <w:r>
        <w:rPr>
          <w:rFonts w:ascii="Times New Roman" w:hAnsi="Times New Roman"/>
          <w:i/>
        </w:rPr>
        <w:t>RIEL: A Review of International English Literature</w:t>
      </w:r>
      <w:r>
        <w:rPr>
          <w:rFonts w:ascii="Times New Roman" w:hAnsi="Times New Roman"/>
        </w:rPr>
        <w:t>, vol. 38, no. 2-3, 2007, pp.</w:t>
      </w:r>
      <w:r w:rsidRPr="001041BB">
        <w:rPr>
          <w:rFonts w:ascii="Times New Roman" w:hAnsi="Times New Roman"/>
        </w:rPr>
        <w:t xml:space="preserve"> 190-192</w:t>
      </w:r>
      <w:r w:rsidR="00576057">
        <w:rPr>
          <w:rFonts w:ascii="Times New Roman" w:hAnsi="Times New Roman"/>
        </w:rPr>
        <w:t>.</w:t>
      </w:r>
    </w:p>
    <w:p w14:paraId="316169FB" w14:textId="21047D06" w:rsidR="00493F4B" w:rsidRPr="00576057" w:rsidRDefault="004F2D0B" w:rsidP="00576057">
      <w:pPr>
        <w:spacing w:after="120"/>
        <w:ind w:left="432" w:hanging="432"/>
        <w:rPr>
          <w:rFonts w:ascii="Times New Roman" w:hAnsi="Times New Roman"/>
        </w:rPr>
      </w:pPr>
      <w:r>
        <w:rPr>
          <w:rFonts w:ascii="Times New Roman" w:eastAsia="Times New Roman" w:hAnsi="Times New Roman"/>
          <w:color w:val="000000" w:themeColor="text1"/>
          <w:spacing w:val="0"/>
          <w:shd w:val="clear" w:color="auto" w:fill="FFFFFF"/>
        </w:rPr>
        <w:lastRenderedPageBreak/>
        <w:t xml:space="preserve">With Michael Tavel </w:t>
      </w:r>
      <w:r w:rsidRPr="006A4B40">
        <w:rPr>
          <w:rFonts w:ascii="Times New Roman" w:eastAsia="Times New Roman" w:hAnsi="Times New Roman"/>
          <w:color w:val="000000" w:themeColor="text1"/>
          <w:spacing w:val="0"/>
          <w:shd w:val="clear" w:color="auto" w:fill="FFFFFF"/>
        </w:rPr>
        <w:t>Clarke</w:t>
      </w:r>
      <w:r>
        <w:rPr>
          <w:rFonts w:ascii="Times New Roman" w:eastAsia="Times New Roman" w:hAnsi="Times New Roman"/>
          <w:color w:val="000000" w:themeColor="text1"/>
          <w:spacing w:val="0"/>
          <w:shd w:val="clear" w:color="auto" w:fill="FFFFFF"/>
        </w:rPr>
        <w:t xml:space="preserve"> and</w:t>
      </w:r>
      <w:r w:rsidRPr="006A4B40">
        <w:rPr>
          <w:rFonts w:ascii="Times New Roman" w:eastAsia="Times New Roman" w:hAnsi="Times New Roman"/>
          <w:color w:val="000000" w:themeColor="text1"/>
          <w:spacing w:val="0"/>
          <w:shd w:val="clear" w:color="auto" w:fill="FFFFFF"/>
        </w:rPr>
        <w:t xml:space="preserve"> Timothy Clark. </w:t>
      </w:r>
      <w:r w:rsidR="00CA5AD6">
        <w:rPr>
          <w:rFonts w:ascii="Times New Roman" w:eastAsia="Times New Roman" w:hAnsi="Times New Roman"/>
          <w:color w:val="000000" w:themeColor="text1"/>
          <w:spacing w:val="0"/>
          <w:shd w:val="clear" w:color="auto" w:fill="FFFFFF"/>
        </w:rPr>
        <w:t>“</w:t>
      </w:r>
      <w:r w:rsidRPr="006A4B40">
        <w:rPr>
          <w:rFonts w:ascii="Times New Roman" w:eastAsia="Times New Roman" w:hAnsi="Times New Roman"/>
          <w:color w:val="000000" w:themeColor="text1"/>
          <w:spacing w:val="0"/>
          <w:shd w:val="clear" w:color="auto" w:fill="FFFFFF"/>
        </w:rPr>
        <w:t>Climate Change, Scale, and Literary Criticism: A Conversation.</w:t>
      </w:r>
      <w:r w:rsidR="00CA5AD6">
        <w:rPr>
          <w:rFonts w:ascii="Times New Roman" w:eastAsia="Times New Roman" w:hAnsi="Times New Roman"/>
          <w:color w:val="000000" w:themeColor="text1"/>
          <w:spacing w:val="0"/>
          <w:shd w:val="clear" w:color="auto" w:fill="FFFFFF"/>
        </w:rPr>
        <w:t xml:space="preserve">” </w:t>
      </w:r>
      <w:r w:rsidRPr="006A4B40">
        <w:rPr>
          <w:rFonts w:ascii="Times New Roman" w:eastAsia="Times New Roman" w:hAnsi="Times New Roman"/>
          <w:i/>
          <w:iCs/>
          <w:color w:val="000000" w:themeColor="text1"/>
          <w:spacing w:val="0"/>
          <w:shd w:val="clear" w:color="auto" w:fill="FFFFFF"/>
        </w:rPr>
        <w:t>ARIEL: A Review of International English Literature</w:t>
      </w:r>
      <w:r w:rsidR="00CA5AD6">
        <w:rPr>
          <w:rFonts w:ascii="Times New Roman" w:eastAsia="Times New Roman" w:hAnsi="Times New Roman"/>
          <w:color w:val="000000" w:themeColor="text1"/>
          <w:spacing w:val="0"/>
          <w:shd w:val="clear" w:color="auto" w:fill="FFFFFF"/>
        </w:rPr>
        <w:t xml:space="preserve"> </w:t>
      </w:r>
      <w:r w:rsidRPr="006A4B40">
        <w:rPr>
          <w:rFonts w:ascii="Times New Roman" w:eastAsia="Times New Roman" w:hAnsi="Times New Roman"/>
          <w:color w:val="000000" w:themeColor="text1"/>
          <w:spacing w:val="0"/>
          <w:shd w:val="clear" w:color="auto" w:fill="FFFFFF"/>
        </w:rPr>
        <w:t>46.3 (2015): 1-22.</w:t>
      </w:r>
      <w:r w:rsidR="00CA5AD6">
        <w:rPr>
          <w:rFonts w:ascii="Times New Roman" w:eastAsia="Times New Roman" w:hAnsi="Times New Roman"/>
          <w:color w:val="000000" w:themeColor="text1"/>
          <w:spacing w:val="0"/>
          <w:shd w:val="clear" w:color="auto" w:fill="FFFFFF"/>
        </w:rPr>
        <w:t xml:space="preserve"> </w:t>
      </w:r>
      <w:r w:rsidRPr="006A4B40">
        <w:rPr>
          <w:rFonts w:ascii="Times New Roman" w:eastAsia="Times New Roman" w:hAnsi="Times New Roman"/>
          <w:i/>
          <w:iCs/>
          <w:color w:val="000000" w:themeColor="text1"/>
          <w:spacing w:val="0"/>
          <w:shd w:val="clear" w:color="auto" w:fill="FFFFFF"/>
        </w:rPr>
        <w:t>ProQuest.</w:t>
      </w:r>
      <w:r w:rsidR="00CA5AD6">
        <w:rPr>
          <w:rFonts w:ascii="Times New Roman" w:eastAsia="Times New Roman" w:hAnsi="Times New Roman"/>
          <w:i/>
          <w:iCs/>
          <w:color w:val="000000" w:themeColor="text1"/>
          <w:spacing w:val="0"/>
          <w:shd w:val="clear" w:color="auto" w:fill="FFFFFF"/>
        </w:rPr>
        <w:t xml:space="preserve"> </w:t>
      </w:r>
      <w:r w:rsidRPr="006A4B40">
        <w:rPr>
          <w:rFonts w:ascii="Times New Roman" w:eastAsia="Times New Roman" w:hAnsi="Times New Roman"/>
          <w:color w:val="000000" w:themeColor="text1"/>
          <w:spacing w:val="0"/>
          <w:shd w:val="clear" w:color="auto" w:fill="FFFFFF"/>
        </w:rPr>
        <w:t>Web. 7 May 2016.</w:t>
      </w:r>
    </w:p>
    <w:p w14:paraId="3E9CE206" w14:textId="693C2EEF" w:rsidR="009D229C" w:rsidRPr="003F31B2" w:rsidRDefault="004F2D0B" w:rsidP="009A5204">
      <w:pPr>
        <w:tabs>
          <w:tab w:val="left" w:pos="270"/>
        </w:tabs>
        <w:spacing w:after="120"/>
        <w:ind w:left="432" w:hanging="432"/>
        <w:rPr>
          <w:rFonts w:ascii="Times New Roman" w:hAnsi="Times New Roman"/>
          <w:bCs/>
          <w:shd w:val="clear" w:color="auto" w:fill="FFFFFF"/>
        </w:rPr>
      </w:pPr>
      <w:r>
        <w:rPr>
          <w:rStyle w:val="Strong"/>
          <w:rFonts w:ascii="Times New Roman" w:hAnsi="Times New Roman"/>
          <w:b w:val="0"/>
          <w:shd w:val="clear" w:color="auto" w:fill="FFFFFF"/>
        </w:rPr>
        <w:t xml:space="preserve">“Reply to Andrea Scott.” </w:t>
      </w:r>
      <w:r>
        <w:rPr>
          <w:rStyle w:val="Strong"/>
          <w:rFonts w:ascii="Times New Roman" w:hAnsi="Times New Roman"/>
          <w:b w:val="0"/>
          <w:i/>
          <w:shd w:val="clear" w:color="auto" w:fill="FFFFFF"/>
        </w:rPr>
        <w:t xml:space="preserve">WPA: Writing Program </w:t>
      </w:r>
      <w:r w:rsidRPr="003A4D95">
        <w:rPr>
          <w:rStyle w:val="Strong"/>
          <w:rFonts w:ascii="Times New Roman" w:hAnsi="Times New Roman"/>
          <w:b w:val="0"/>
          <w:i/>
          <w:shd w:val="clear" w:color="auto" w:fill="FFFFFF"/>
        </w:rPr>
        <w:t>Administration</w:t>
      </w:r>
      <w:r>
        <w:rPr>
          <w:rStyle w:val="Strong"/>
          <w:rFonts w:ascii="Times New Roman" w:hAnsi="Times New Roman"/>
          <w:b w:val="0"/>
          <w:iCs/>
          <w:shd w:val="clear" w:color="auto" w:fill="FFFFFF"/>
        </w:rPr>
        <w:t xml:space="preserve">, vol. </w:t>
      </w:r>
      <w:r w:rsidRPr="003A4D95">
        <w:rPr>
          <w:rStyle w:val="Strong"/>
          <w:rFonts w:ascii="Times New Roman" w:hAnsi="Times New Roman"/>
          <w:b w:val="0"/>
          <w:iCs/>
          <w:shd w:val="clear" w:color="auto" w:fill="FFFFFF"/>
        </w:rPr>
        <w:t>37</w:t>
      </w:r>
      <w:r>
        <w:rPr>
          <w:rStyle w:val="Strong"/>
          <w:rFonts w:ascii="Times New Roman" w:hAnsi="Times New Roman"/>
          <w:b w:val="0"/>
          <w:shd w:val="clear" w:color="auto" w:fill="FFFFFF"/>
        </w:rPr>
        <w:t>, no. 1, 2013, pp. 220-22. [A reply to a response to “The Preceptor Problem.”]</w:t>
      </w:r>
    </w:p>
    <w:p w14:paraId="0EFAD04E" w14:textId="60998750" w:rsidR="00E82C8A" w:rsidRDefault="00EE6143" w:rsidP="003F31B2">
      <w:pPr>
        <w:pStyle w:val="Heading5"/>
        <w:spacing w:after="120"/>
        <w:ind w:left="0" w:firstLine="0"/>
        <w:rPr>
          <w:rFonts w:ascii="Times New Roman" w:eastAsia="Times" w:hAnsi="Times New Roman"/>
        </w:rPr>
      </w:pPr>
      <w:r w:rsidRPr="0014382D">
        <w:rPr>
          <w:rFonts w:ascii="Times New Roman" w:eastAsia="Times" w:hAnsi="Times New Roman"/>
        </w:rPr>
        <w:t>Conference P</w:t>
      </w:r>
      <w:r w:rsidR="00696249">
        <w:rPr>
          <w:rFonts w:ascii="Times New Roman" w:eastAsia="Times" w:hAnsi="Times New Roman"/>
        </w:rPr>
        <w:t>resentations</w:t>
      </w:r>
      <w:r w:rsidR="00E42709" w:rsidRPr="0014382D">
        <w:rPr>
          <w:rFonts w:ascii="Times New Roman" w:eastAsia="Times" w:hAnsi="Times New Roman"/>
        </w:rPr>
        <w:t xml:space="preserve"> </w:t>
      </w:r>
    </w:p>
    <w:p w14:paraId="24696986" w14:textId="33475CB5" w:rsidR="003F31B2" w:rsidRDefault="003F31B2" w:rsidP="003750F9">
      <w:pPr>
        <w:spacing w:after="120"/>
        <w:ind w:left="360" w:hanging="360"/>
        <w:rPr>
          <w:rFonts w:ascii="Times New Roman" w:hAnsi="Times New Roman"/>
        </w:rPr>
      </w:pPr>
      <w:r>
        <w:rPr>
          <w:rFonts w:ascii="Times New Roman" w:hAnsi="Times New Roman"/>
        </w:rPr>
        <w:t>“</w:t>
      </w:r>
      <w:r w:rsidRPr="003F31B2">
        <w:rPr>
          <w:rFonts w:ascii="Times New Roman" w:hAnsi="Times New Roman"/>
        </w:rPr>
        <w:t xml:space="preserve">Here, Kitty, Kitty: Crypto-Interpretive Impossibility, Pedagogical Horror, and Poe’s </w:t>
      </w:r>
      <w:r>
        <w:rPr>
          <w:rFonts w:ascii="Times New Roman" w:hAnsi="Times New Roman"/>
        </w:rPr>
        <w:t>‘</w:t>
      </w:r>
      <w:r w:rsidRPr="003F31B2">
        <w:rPr>
          <w:rFonts w:ascii="Times New Roman" w:hAnsi="Times New Roman"/>
        </w:rPr>
        <w:t>The Black Cat</w:t>
      </w:r>
      <w:r>
        <w:rPr>
          <w:rFonts w:ascii="Times New Roman" w:hAnsi="Times New Roman"/>
        </w:rPr>
        <w:t>’</w:t>
      </w:r>
      <w:r w:rsidR="001F358C">
        <w:rPr>
          <w:rFonts w:ascii="Times New Roman" w:hAnsi="Times New Roman"/>
        </w:rPr>
        <w:t>”</w:t>
      </w:r>
      <w:r>
        <w:rPr>
          <w:rFonts w:ascii="Times New Roman" w:hAnsi="Times New Roman"/>
        </w:rPr>
        <w:t xml:space="preserve"> as part of a panel I organized on “Confounding Narratives.” </w:t>
      </w:r>
      <w:r w:rsidRPr="0014382D">
        <w:rPr>
          <w:rFonts w:ascii="Times New Roman" w:hAnsi="Times New Roman"/>
        </w:rPr>
        <w:t xml:space="preserve">International Conference on Narrative. </w:t>
      </w:r>
      <w:r>
        <w:rPr>
          <w:rFonts w:ascii="Times New Roman" w:hAnsi="Times New Roman"/>
        </w:rPr>
        <w:t xml:space="preserve">Newcastle, April 2024. </w:t>
      </w:r>
    </w:p>
    <w:p w14:paraId="0623241E" w14:textId="47A966FE" w:rsidR="00493F4B" w:rsidRPr="003F31B2" w:rsidRDefault="00FF11B7" w:rsidP="003750F9">
      <w:pPr>
        <w:spacing w:after="120"/>
        <w:ind w:left="360" w:hanging="360"/>
        <w:rPr>
          <w:rFonts w:ascii="Times New Roman" w:hAnsi="Times New Roman"/>
        </w:rPr>
      </w:pPr>
      <w:r>
        <w:rPr>
          <w:rFonts w:ascii="Times New Roman" w:hAnsi="Times New Roman"/>
        </w:rPr>
        <w:t>“Close Readers, Lay Readers, and the Ideal of Critical Humility</w:t>
      </w:r>
      <w:r w:rsidR="001F358C">
        <w:rPr>
          <w:rFonts w:ascii="Times New Roman" w:hAnsi="Times New Roman"/>
        </w:rPr>
        <w:t>,” as part of a workshop sponsored by Penn State University’s Center for Humanities and Information</w:t>
      </w:r>
      <w:r>
        <w:rPr>
          <w:rFonts w:ascii="Times New Roman" w:hAnsi="Times New Roman"/>
        </w:rPr>
        <w:t xml:space="preserve"> on “The Ethics of Close Reading.” </w:t>
      </w:r>
      <w:r w:rsidR="001F358C">
        <w:rPr>
          <w:rFonts w:ascii="Times New Roman" w:hAnsi="Times New Roman"/>
        </w:rPr>
        <w:t>State College</w:t>
      </w:r>
      <w:r>
        <w:rPr>
          <w:rFonts w:ascii="Times New Roman" w:hAnsi="Times New Roman"/>
        </w:rPr>
        <w:t>,</w:t>
      </w:r>
      <w:r w:rsidR="001F358C">
        <w:rPr>
          <w:rFonts w:ascii="Times New Roman" w:hAnsi="Times New Roman"/>
        </w:rPr>
        <w:t xml:space="preserve"> PA,</w:t>
      </w:r>
      <w:r>
        <w:rPr>
          <w:rFonts w:ascii="Times New Roman" w:hAnsi="Times New Roman"/>
        </w:rPr>
        <w:t xml:space="preserve"> October 2023. </w:t>
      </w:r>
    </w:p>
    <w:p w14:paraId="3FDC0AAE" w14:textId="5D4B4AF1" w:rsidR="00044284" w:rsidRDefault="0089759C" w:rsidP="00044284">
      <w:pPr>
        <w:spacing w:after="120"/>
        <w:ind w:left="360" w:hanging="360"/>
        <w:rPr>
          <w:rFonts w:ascii="Times New Roman" w:hAnsi="Times New Roman"/>
        </w:rPr>
      </w:pPr>
      <w:r>
        <w:rPr>
          <w:rFonts w:ascii="Times New Roman" w:hAnsi="Times New Roman"/>
        </w:rPr>
        <w:t>“Constance Fenimore Woolson, The Lay Reader, and Critical Humility” as part of a panel I organized on “Nineteenth-Century American Women Writers and the Lay Reader.” American Literature Association. Boston, May 2023</w:t>
      </w:r>
      <w:r w:rsidR="00044284">
        <w:rPr>
          <w:rFonts w:ascii="Times New Roman" w:hAnsi="Times New Roman"/>
        </w:rPr>
        <w:t xml:space="preserve">. Also presented at the Reception Study Society, Las Cruces, NM, September 2023. </w:t>
      </w:r>
    </w:p>
    <w:p w14:paraId="15B095DC" w14:textId="77777777" w:rsidR="0089759C" w:rsidRPr="0089759C" w:rsidRDefault="0089759C" w:rsidP="003750F9">
      <w:pPr>
        <w:spacing w:after="120"/>
        <w:ind w:left="360" w:hanging="360"/>
        <w:rPr>
          <w:rFonts w:ascii="Times New Roman" w:hAnsi="Times New Roman"/>
        </w:rPr>
      </w:pPr>
      <w:r>
        <w:rPr>
          <w:rFonts w:ascii="Times New Roman" w:hAnsi="Times New Roman"/>
        </w:rPr>
        <w:t xml:space="preserve">“What We Leave Out When We Ignore Lay Readers” as part of a panel I co-organized (with Erin James), “Uncritical II: ‘Bad’ Criticism.” </w:t>
      </w:r>
      <w:r w:rsidRPr="0014382D">
        <w:rPr>
          <w:rFonts w:ascii="Times New Roman" w:hAnsi="Times New Roman"/>
        </w:rPr>
        <w:t xml:space="preserve">International Conference on Narrative. </w:t>
      </w:r>
      <w:r>
        <w:rPr>
          <w:rFonts w:ascii="Times New Roman" w:hAnsi="Times New Roman"/>
        </w:rPr>
        <w:t xml:space="preserve">Dallas, March 2023. </w:t>
      </w:r>
    </w:p>
    <w:p w14:paraId="4979DDDC" w14:textId="77777777" w:rsidR="008F24FD" w:rsidRDefault="0089759C" w:rsidP="003750F9">
      <w:pPr>
        <w:spacing w:after="120"/>
        <w:ind w:left="360" w:hanging="360"/>
        <w:rPr>
          <w:rFonts w:ascii="Times New Roman" w:hAnsi="Times New Roman"/>
        </w:rPr>
      </w:pPr>
      <w:r>
        <w:rPr>
          <w:rFonts w:ascii="Times New Roman" w:hAnsi="Times New Roman"/>
        </w:rPr>
        <w:t xml:space="preserve">“What Authorial Intention Illuminates about American Literary Realism” as part of a panel I organized on “Narrative Ethics, Form, and the Affordances of Authorial Agency.” MLA. San </w:t>
      </w:r>
      <w:r w:rsidRPr="008F24FD">
        <w:rPr>
          <w:rFonts w:ascii="Times New Roman" w:hAnsi="Times New Roman"/>
        </w:rPr>
        <w:t>Francisco, January 2023.</w:t>
      </w:r>
    </w:p>
    <w:p w14:paraId="7534F4BB" w14:textId="77777777" w:rsidR="00C41862" w:rsidRPr="00C41862" w:rsidRDefault="00EE0593" w:rsidP="003750F9">
      <w:pPr>
        <w:spacing w:after="120"/>
        <w:ind w:left="360" w:hanging="360"/>
        <w:rPr>
          <w:rFonts w:ascii="Times New Roman" w:hAnsi="Times New Roman"/>
        </w:rPr>
      </w:pPr>
      <w:r>
        <w:rPr>
          <w:rFonts w:ascii="Times New Roman" w:hAnsi="Times New Roman"/>
        </w:rPr>
        <w:t>“</w:t>
      </w:r>
      <w:r w:rsidRPr="006544B8">
        <w:rPr>
          <w:rFonts w:ascii="Times New Roman" w:hAnsi="Times New Roman"/>
        </w:rPr>
        <w:t>Beyond the Coverplot: Authorial Intention, Rhetorical Passing, and the Rescue of Nineteenth-</w:t>
      </w:r>
      <w:r w:rsidRPr="00C41862">
        <w:rPr>
          <w:rFonts w:ascii="Times New Roman" w:hAnsi="Times New Roman"/>
        </w:rPr>
        <w:t xml:space="preserve">Century American Women Writers.” </w:t>
      </w:r>
      <w:r w:rsidRPr="00C41862">
        <w:rPr>
          <w:rFonts w:ascii="Times New Roman" w:hAnsi="Times New Roman"/>
          <w:i/>
          <w:iCs/>
        </w:rPr>
        <w:t>International Conference on Narrative</w:t>
      </w:r>
      <w:r w:rsidRPr="00C41862">
        <w:rPr>
          <w:rFonts w:ascii="Times New Roman" w:hAnsi="Times New Roman"/>
        </w:rPr>
        <w:t>. Online, June 2022.</w:t>
      </w:r>
    </w:p>
    <w:p w14:paraId="48A1838B" w14:textId="3A0DC3BD" w:rsidR="00EE0593" w:rsidRPr="00C41862" w:rsidRDefault="00C41862" w:rsidP="003750F9">
      <w:pPr>
        <w:autoSpaceDE w:val="0"/>
        <w:autoSpaceDN w:val="0"/>
        <w:adjustRightInd w:val="0"/>
        <w:spacing w:after="120"/>
        <w:ind w:left="360" w:hanging="360"/>
        <w:rPr>
          <w:rFonts w:ascii="Times New Roman" w:hAnsi="Times New Roman"/>
        </w:rPr>
      </w:pPr>
      <w:r w:rsidRPr="00C41862">
        <w:rPr>
          <w:rFonts w:ascii="Times New Roman" w:hAnsi="Times New Roman"/>
        </w:rPr>
        <w:t xml:space="preserve">“Sentimentality, Rhetorical Passing, and Self-Critique in Constance Fenimore Woolson.” </w:t>
      </w:r>
      <w:r w:rsidRPr="00DD3054">
        <w:rPr>
          <w:rFonts w:ascii="Times New Roman" w:eastAsia="Times New Roman" w:hAnsi="Times New Roman"/>
          <w:shd w:val="clear" w:color="auto" w:fill="FFFFFF"/>
        </w:rPr>
        <w:t>Society for the Study of American Women Writers</w:t>
      </w:r>
      <w:r>
        <w:rPr>
          <w:rFonts w:ascii="Times New Roman" w:hAnsi="Times New Roman"/>
        </w:rPr>
        <w:t xml:space="preserve">. Baltimore, November 2021. </w:t>
      </w:r>
    </w:p>
    <w:p w14:paraId="239C0202" w14:textId="3E1C9C82" w:rsidR="008F24FD" w:rsidRDefault="008F24FD" w:rsidP="003750F9">
      <w:pPr>
        <w:spacing w:after="120"/>
        <w:ind w:left="360" w:hanging="360"/>
        <w:rPr>
          <w:rFonts w:ascii="Times New Roman" w:hAnsi="Times New Roman"/>
        </w:rPr>
      </w:pPr>
      <w:r w:rsidRPr="00C41862">
        <w:rPr>
          <w:rFonts w:ascii="Times New Roman" w:hAnsi="Times New Roman"/>
        </w:rPr>
        <w:t xml:space="preserve">“The Afterlife of Sympathy: </w:t>
      </w:r>
      <w:proofErr w:type="spellStart"/>
      <w:r w:rsidRPr="00C41862">
        <w:rPr>
          <w:rFonts w:ascii="Times New Roman" w:hAnsi="Times New Roman"/>
        </w:rPr>
        <w:t>Dissentimentalism</w:t>
      </w:r>
      <w:proofErr w:type="spellEnd"/>
      <w:r w:rsidRPr="00C41862">
        <w:rPr>
          <w:rFonts w:ascii="Times New Roman" w:hAnsi="Times New Roman"/>
        </w:rPr>
        <w:t xml:space="preserve"> in Charles Chesnutt’s </w:t>
      </w:r>
      <w:r w:rsidRPr="00C41862">
        <w:rPr>
          <w:rFonts w:ascii="Times New Roman" w:hAnsi="Times New Roman"/>
          <w:i/>
          <w:iCs/>
        </w:rPr>
        <w:t>The Marrow</w:t>
      </w:r>
      <w:r w:rsidRPr="008F24FD">
        <w:rPr>
          <w:rFonts w:ascii="Times New Roman" w:hAnsi="Times New Roman"/>
          <w:i/>
          <w:iCs/>
          <w:szCs w:val="26"/>
        </w:rPr>
        <w:t xml:space="preserve"> of Tradition</w:t>
      </w:r>
      <w:r w:rsidRPr="008F24FD">
        <w:rPr>
          <w:rFonts w:ascii="Times New Roman" w:hAnsi="Times New Roman"/>
          <w:szCs w:val="26"/>
        </w:rPr>
        <w:t xml:space="preserve">.” American Literature Association, </w:t>
      </w:r>
      <w:r>
        <w:rPr>
          <w:rFonts w:ascii="Times New Roman" w:hAnsi="Times New Roman"/>
          <w:szCs w:val="26"/>
        </w:rPr>
        <w:t xml:space="preserve">Boston, </w:t>
      </w:r>
      <w:r w:rsidRPr="008F24FD">
        <w:rPr>
          <w:rFonts w:ascii="Times New Roman" w:hAnsi="Times New Roman"/>
          <w:szCs w:val="26"/>
        </w:rPr>
        <w:t xml:space="preserve">July 2021. </w:t>
      </w:r>
    </w:p>
    <w:p w14:paraId="4B453753" w14:textId="396859AC" w:rsidR="00D27A70" w:rsidRPr="00D27A70" w:rsidRDefault="00D27A70" w:rsidP="003750F9">
      <w:pPr>
        <w:spacing w:after="120"/>
        <w:ind w:left="360" w:hanging="360"/>
        <w:rPr>
          <w:rFonts w:ascii="Times New Roman" w:eastAsia="Times New Roman" w:hAnsi="Times New Roman"/>
          <w:spacing w:val="0"/>
        </w:rPr>
      </w:pPr>
      <w:r w:rsidRPr="00D27A70">
        <w:rPr>
          <w:rFonts w:ascii="Times New Roman" w:eastAsia="Times New Roman" w:hAnsi="Times New Roman"/>
          <w:color w:val="000000"/>
          <w:spacing w:val="0"/>
        </w:rPr>
        <w:t>“The Problem with the Redemption Narrative of Teaching</w:t>
      </w:r>
      <w:r>
        <w:rPr>
          <w:rFonts w:ascii="Times New Roman" w:eastAsia="Times New Roman" w:hAnsi="Times New Roman"/>
          <w:color w:val="000000"/>
          <w:spacing w:val="0"/>
        </w:rPr>
        <w:t xml:space="preserve">” as part of a panel I organized on “What Can Narrative Theory Teach Us About Teaching?” </w:t>
      </w:r>
      <w:r w:rsidRPr="0014382D">
        <w:rPr>
          <w:rFonts w:ascii="Times New Roman" w:hAnsi="Times New Roman"/>
        </w:rPr>
        <w:t xml:space="preserve">International Conference on Narrative. Pamplona, May </w:t>
      </w:r>
      <w:r>
        <w:rPr>
          <w:rFonts w:ascii="Times New Roman" w:hAnsi="Times New Roman"/>
        </w:rPr>
        <w:t>2021 (virtual).</w:t>
      </w:r>
    </w:p>
    <w:p w14:paraId="616E740F" w14:textId="4733DE33" w:rsidR="00237CC0" w:rsidRPr="0014382D" w:rsidRDefault="00E63770" w:rsidP="009A5204">
      <w:pPr>
        <w:spacing w:after="120"/>
        <w:ind w:left="360" w:hanging="360"/>
        <w:rPr>
          <w:rFonts w:ascii="Times New Roman" w:hAnsi="Times New Roman"/>
        </w:rPr>
      </w:pPr>
      <w:r w:rsidRPr="0014382D">
        <w:rPr>
          <w:rFonts w:ascii="Times New Roman" w:eastAsia="Times New Roman" w:hAnsi="Times New Roman"/>
          <w:shd w:val="clear" w:color="auto" w:fill="FFFFFF"/>
        </w:rPr>
        <w:t xml:space="preserve">“Unreliability and Rhetorical Passing in the Works of Charles Chesnutt” as part of a panel I organized on “Unreliable Narration, Minoritized Authors, and Authorial Agency.” </w:t>
      </w:r>
      <w:r w:rsidRPr="0014382D">
        <w:rPr>
          <w:rFonts w:ascii="Times New Roman" w:hAnsi="Times New Roman"/>
        </w:rPr>
        <w:t>International Conference on Narrative. Pamplona, May 2019.</w:t>
      </w:r>
    </w:p>
    <w:p w14:paraId="2BE0160E" w14:textId="75437F8F" w:rsidR="0014382D" w:rsidRPr="0014382D" w:rsidRDefault="0014382D" w:rsidP="009A5204">
      <w:pPr>
        <w:spacing w:after="120"/>
        <w:ind w:left="360" w:hanging="360"/>
        <w:rPr>
          <w:rFonts w:ascii="Times New Roman" w:hAnsi="Times New Roman"/>
        </w:rPr>
      </w:pPr>
      <w:r w:rsidRPr="0014382D">
        <w:rPr>
          <w:rFonts w:ascii="Times New Roman" w:hAnsi="Times New Roman"/>
        </w:rPr>
        <w:t>“Harriet Beecher Stowe, Charles Dickens, and the Problem with Reading.” Victorian Studies Association of Western Canada. Calgary, May 2019.</w:t>
      </w:r>
    </w:p>
    <w:p w14:paraId="013BAC84" w14:textId="02ED3748" w:rsidR="00C446D2" w:rsidRPr="0014382D" w:rsidRDefault="00C446D2" w:rsidP="009A5204">
      <w:pPr>
        <w:spacing w:after="120"/>
        <w:ind w:left="360" w:hanging="360"/>
        <w:rPr>
          <w:rFonts w:ascii="Times New Roman" w:hAnsi="Times New Roman"/>
        </w:rPr>
      </w:pPr>
      <w:r w:rsidRPr="0014382D">
        <w:rPr>
          <w:rFonts w:ascii="Times New Roman" w:hAnsi="Times New Roman"/>
        </w:rPr>
        <w:t xml:space="preserve">“Unreliability as Political Resistance: The Case of Charles Chesnutt’s </w:t>
      </w:r>
      <w:r w:rsidRPr="0014382D">
        <w:rPr>
          <w:rFonts w:ascii="Times New Roman" w:hAnsi="Times New Roman"/>
          <w:i/>
        </w:rPr>
        <w:t>Conjure Tales</w:t>
      </w:r>
      <w:r w:rsidRPr="0014382D">
        <w:rPr>
          <w:rFonts w:ascii="Times New Roman" w:hAnsi="Times New Roman"/>
        </w:rPr>
        <w:t xml:space="preserve">.” Canadian Association of American Studies. Calgary, October 2018. </w:t>
      </w:r>
    </w:p>
    <w:p w14:paraId="298EE3B3" w14:textId="23B0A936" w:rsidR="00811CFF" w:rsidRPr="0014382D" w:rsidRDefault="00811CFF" w:rsidP="009A5204">
      <w:pPr>
        <w:spacing w:after="120"/>
        <w:ind w:left="360" w:hanging="360"/>
        <w:rPr>
          <w:rFonts w:ascii="Times New Roman" w:hAnsi="Times New Roman"/>
        </w:rPr>
      </w:pPr>
      <w:r w:rsidRPr="0014382D">
        <w:rPr>
          <w:rFonts w:ascii="Times New Roman" w:eastAsia="Times New Roman" w:hAnsi="Times New Roman"/>
          <w:shd w:val="clear" w:color="auto" w:fill="FFFFFF"/>
        </w:rPr>
        <w:t xml:space="preserve">“Beyond Contempt: Ways to Read </w:t>
      </w:r>
      <w:r w:rsidRPr="0014382D">
        <w:rPr>
          <w:rFonts w:ascii="Times New Roman" w:eastAsia="Times New Roman" w:hAnsi="Times New Roman"/>
          <w:i/>
          <w:shd w:val="clear" w:color="auto" w:fill="FFFFFF"/>
        </w:rPr>
        <w:t>Uncle Tom’s Cabin</w:t>
      </w:r>
      <w:r w:rsidRPr="0014382D">
        <w:rPr>
          <w:rFonts w:ascii="Times New Roman" w:eastAsia="Times New Roman" w:hAnsi="Times New Roman"/>
          <w:shd w:val="clear" w:color="auto" w:fill="FFFFFF"/>
        </w:rPr>
        <w:t xml:space="preserve">.” </w:t>
      </w:r>
      <w:r w:rsidRPr="0014382D">
        <w:rPr>
          <w:rFonts w:ascii="Times New Roman" w:hAnsi="Times New Roman"/>
        </w:rPr>
        <w:t>International Conference on Narrative. Montreal, April 201</w:t>
      </w:r>
      <w:r w:rsidR="00DE2F09" w:rsidRPr="0014382D">
        <w:rPr>
          <w:rFonts w:ascii="Times New Roman" w:hAnsi="Times New Roman"/>
        </w:rPr>
        <w:t>8.</w:t>
      </w:r>
    </w:p>
    <w:p w14:paraId="0973634C" w14:textId="154FD2D5" w:rsidR="00811CFF" w:rsidRPr="00811CFF" w:rsidRDefault="00811CFF" w:rsidP="009A5204">
      <w:pPr>
        <w:spacing w:after="120"/>
        <w:ind w:left="360" w:hanging="360"/>
        <w:rPr>
          <w:rFonts w:ascii="Times New Roman" w:eastAsia="Times New Roman" w:hAnsi="Times New Roman"/>
          <w:color w:val="000000" w:themeColor="text1"/>
          <w:spacing w:val="0"/>
        </w:rPr>
      </w:pPr>
      <w:r w:rsidRPr="00811CFF">
        <w:rPr>
          <w:rFonts w:ascii="Times New Roman" w:eastAsia="Times New Roman" w:hAnsi="Times New Roman"/>
          <w:color w:val="000000" w:themeColor="text1"/>
          <w:shd w:val="clear" w:color="auto" w:fill="FFFFFF"/>
        </w:rPr>
        <w:lastRenderedPageBreak/>
        <w:t>“</w:t>
      </w:r>
      <w:r w:rsidRPr="00811CFF">
        <w:rPr>
          <w:rFonts w:ascii="Times New Roman" w:eastAsia="Times New Roman" w:hAnsi="Times New Roman"/>
          <w:color w:val="000000" w:themeColor="text1"/>
          <w:spacing w:val="0"/>
          <w:shd w:val="clear" w:color="auto" w:fill="FFFFFF"/>
        </w:rPr>
        <w:t xml:space="preserve">Constance Fenimore Woolson’s ‘Miss Grief’ and </w:t>
      </w:r>
      <w:proofErr w:type="gramStart"/>
      <w:r w:rsidRPr="00811CFF">
        <w:rPr>
          <w:rFonts w:ascii="Times New Roman" w:eastAsia="Times New Roman" w:hAnsi="Times New Roman"/>
          <w:color w:val="000000" w:themeColor="text1"/>
          <w:spacing w:val="0"/>
          <w:shd w:val="clear" w:color="auto" w:fill="FFFFFF"/>
        </w:rPr>
        <w:t>How</w:t>
      </w:r>
      <w:proofErr w:type="gramEnd"/>
      <w:r w:rsidRPr="00811CFF">
        <w:rPr>
          <w:rFonts w:ascii="Times New Roman" w:eastAsia="Times New Roman" w:hAnsi="Times New Roman"/>
          <w:color w:val="000000" w:themeColor="text1"/>
          <w:spacing w:val="0"/>
          <w:shd w:val="clear" w:color="auto" w:fill="FFFFFF"/>
        </w:rPr>
        <w:t xml:space="preserve"> to (Re-)Read Realistically</w:t>
      </w:r>
      <w:r>
        <w:rPr>
          <w:rFonts w:ascii="Times New Roman" w:eastAsia="Times New Roman" w:hAnsi="Times New Roman"/>
          <w:color w:val="000000" w:themeColor="text1"/>
          <w:spacing w:val="0"/>
          <w:shd w:val="clear" w:color="auto" w:fill="FFFFFF"/>
        </w:rPr>
        <w:t xml:space="preserve">” as </w:t>
      </w:r>
      <w:r w:rsidRPr="00811CFF">
        <w:rPr>
          <w:rFonts w:ascii="Times New Roman" w:eastAsia="Times New Roman" w:hAnsi="Times New Roman"/>
          <w:color w:val="000000" w:themeColor="text1"/>
          <w:spacing w:val="0"/>
          <w:shd w:val="clear" w:color="auto" w:fill="FFFFFF"/>
        </w:rPr>
        <w:t xml:space="preserve">part of a roundtable on </w:t>
      </w:r>
      <w:r>
        <w:rPr>
          <w:rFonts w:ascii="Times New Roman" w:eastAsia="Times New Roman" w:hAnsi="Times New Roman"/>
          <w:color w:val="000000" w:themeColor="text1"/>
          <w:spacing w:val="0"/>
          <w:shd w:val="clear" w:color="auto" w:fill="FFFFFF"/>
        </w:rPr>
        <w:t>“</w:t>
      </w:r>
      <w:r w:rsidRPr="00811CFF">
        <w:rPr>
          <w:rFonts w:ascii="Times New Roman" w:hAnsi="Times New Roman"/>
          <w:color w:val="000000" w:themeColor="text1"/>
        </w:rPr>
        <w:t>Scarcity and Abundance: The Ecology of Re-reading in the Nineteenth Century.</w:t>
      </w:r>
      <w:r>
        <w:rPr>
          <w:rFonts w:ascii="Times New Roman" w:hAnsi="Times New Roman"/>
          <w:color w:val="000000" w:themeColor="text1"/>
        </w:rPr>
        <w:t>”</w:t>
      </w:r>
      <w:r w:rsidRPr="00811CFF">
        <w:rPr>
          <w:rFonts w:ascii="Times New Roman" w:hAnsi="Times New Roman"/>
          <w:color w:val="000000" w:themeColor="text1"/>
        </w:rPr>
        <w:t xml:space="preserve"> C19: The Society of Nin</w:t>
      </w:r>
      <w:r>
        <w:rPr>
          <w:rFonts w:ascii="Times New Roman" w:hAnsi="Times New Roman"/>
          <w:color w:val="000000" w:themeColor="text1"/>
        </w:rPr>
        <w:t>e</w:t>
      </w:r>
      <w:r w:rsidRPr="00811CFF">
        <w:rPr>
          <w:rFonts w:ascii="Times New Roman" w:hAnsi="Times New Roman"/>
          <w:color w:val="000000" w:themeColor="text1"/>
        </w:rPr>
        <w:t>teenth-Century Americanists. Albuquerque, March 2018</w:t>
      </w:r>
      <w:r w:rsidR="003917D5">
        <w:rPr>
          <w:rFonts w:ascii="Times New Roman" w:hAnsi="Times New Roman"/>
          <w:color w:val="000000" w:themeColor="text1"/>
        </w:rPr>
        <w:t>.</w:t>
      </w:r>
    </w:p>
    <w:p w14:paraId="1D0C182A" w14:textId="18ED91EA" w:rsidR="00CE55F7" w:rsidRDefault="0039410E" w:rsidP="009A5204">
      <w:pPr>
        <w:spacing w:after="120"/>
        <w:ind w:left="360" w:hanging="360"/>
        <w:rPr>
          <w:rFonts w:ascii="Times New Roman" w:eastAsia="Times New Roman" w:hAnsi="Times New Roman"/>
          <w:shd w:val="clear" w:color="auto" w:fill="FFFFFF"/>
        </w:rPr>
      </w:pPr>
      <w:r w:rsidRPr="00DD3054">
        <w:rPr>
          <w:rFonts w:ascii="Times New Roman" w:eastAsia="Times New Roman" w:hAnsi="Times New Roman"/>
          <w:shd w:val="clear" w:color="auto" w:fill="FFFFFF"/>
        </w:rPr>
        <w:t xml:space="preserve">“Stowe, Dickens, and the Transatlantic History of Reading.” Society for the Study of American Women Writers. Bordeaux, </w:t>
      </w:r>
      <w:r w:rsidR="00F356CD">
        <w:rPr>
          <w:rFonts w:ascii="Times New Roman" w:eastAsia="Times New Roman" w:hAnsi="Times New Roman"/>
          <w:shd w:val="clear" w:color="auto" w:fill="FFFFFF"/>
        </w:rPr>
        <w:t>July 20</w:t>
      </w:r>
      <w:r w:rsidR="00DD3054" w:rsidRPr="00DD3054">
        <w:rPr>
          <w:rFonts w:ascii="Times New Roman" w:eastAsia="Times New Roman" w:hAnsi="Times New Roman"/>
          <w:shd w:val="clear" w:color="auto" w:fill="FFFFFF"/>
        </w:rPr>
        <w:t xml:space="preserve">17. </w:t>
      </w:r>
      <w:r w:rsidR="000E506F">
        <w:rPr>
          <w:rFonts w:ascii="Times New Roman" w:eastAsia="Times New Roman" w:hAnsi="Times New Roman"/>
          <w:shd w:val="clear" w:color="auto" w:fill="FFFFFF"/>
        </w:rPr>
        <w:t xml:space="preserve"> </w:t>
      </w:r>
    </w:p>
    <w:p w14:paraId="7407C87D" w14:textId="74A59051" w:rsidR="00CE55F7" w:rsidRDefault="00CE55F7" w:rsidP="009A5204">
      <w:pPr>
        <w:spacing w:after="120"/>
        <w:ind w:left="360" w:hanging="360"/>
        <w:rPr>
          <w:rFonts w:ascii="Times New Roman" w:eastAsia="Times New Roman" w:hAnsi="Times New Roman"/>
          <w:shd w:val="clear" w:color="auto" w:fill="FFFFFF"/>
        </w:rPr>
      </w:pPr>
      <w:r>
        <w:rPr>
          <w:rFonts w:ascii="Times New Roman" w:eastAsia="Times New Roman" w:hAnsi="Times New Roman"/>
          <w:shd w:val="clear" w:color="auto" w:fill="FFFFFF"/>
        </w:rPr>
        <w:t xml:space="preserve">“Teaching Writing in Large Classes: Integrity vs. Certain Death.” Campus Alberta Writing Studies. Calgary, April 2017. </w:t>
      </w:r>
    </w:p>
    <w:p w14:paraId="4A76BF48" w14:textId="473E2662" w:rsidR="00B85B14" w:rsidRPr="00156F82" w:rsidRDefault="00156F82" w:rsidP="009A5204">
      <w:pPr>
        <w:spacing w:after="120"/>
        <w:ind w:left="360" w:hanging="360"/>
        <w:rPr>
          <w:rFonts w:ascii="Times New Roman" w:hAnsi="Times New Roman"/>
        </w:rPr>
      </w:pPr>
      <w:r>
        <w:rPr>
          <w:rFonts w:ascii="Times New Roman" w:eastAsia="Times New Roman" w:hAnsi="Times New Roman"/>
          <w:shd w:val="clear" w:color="auto" w:fill="FFFFFF"/>
        </w:rPr>
        <w:t xml:space="preserve">“Sympathy and Unreliability” as part of a panel I organized, “Theorizing Unreliability.” </w:t>
      </w:r>
      <w:r w:rsidRPr="00441528">
        <w:rPr>
          <w:rFonts w:ascii="Times New Roman" w:hAnsi="Times New Roman"/>
        </w:rPr>
        <w:t>International Confer</w:t>
      </w:r>
      <w:r>
        <w:rPr>
          <w:rFonts w:ascii="Times New Roman" w:hAnsi="Times New Roman"/>
        </w:rPr>
        <w:t>ence on Narrative. Lexington, March 2017</w:t>
      </w:r>
      <w:r w:rsidRPr="00441528">
        <w:rPr>
          <w:rFonts w:ascii="Times New Roman" w:hAnsi="Times New Roman"/>
        </w:rPr>
        <w:t>.</w:t>
      </w:r>
      <w:r w:rsidR="006357B2">
        <w:rPr>
          <w:rFonts w:ascii="Times New Roman" w:hAnsi="Times New Roman"/>
        </w:rPr>
        <w:t xml:space="preserve"> </w:t>
      </w:r>
    </w:p>
    <w:p w14:paraId="0F28D24A" w14:textId="4D7F7154" w:rsidR="00C15588" w:rsidRPr="00DD3054" w:rsidRDefault="00C15588" w:rsidP="009A5204">
      <w:pPr>
        <w:spacing w:after="120"/>
        <w:ind w:left="360" w:hanging="360"/>
        <w:rPr>
          <w:rFonts w:ascii="Times New Roman" w:hAnsi="Times New Roman"/>
        </w:rPr>
      </w:pPr>
      <w:r w:rsidRPr="00DD3054">
        <w:rPr>
          <w:rFonts w:ascii="Times New Roman" w:hAnsi="Times New Roman"/>
          <w:spacing w:val="0"/>
        </w:rPr>
        <w:t>“Character Types in the Sentimental Novel” as part of a roundtable on “In Defense of Conventions: Rethinking the Conventionality of Nineteenth-Century American Women Writers.” MLA, Phi</w:t>
      </w:r>
      <w:r w:rsidR="00DD3054">
        <w:rPr>
          <w:rFonts w:ascii="Times New Roman" w:hAnsi="Times New Roman"/>
          <w:spacing w:val="0"/>
        </w:rPr>
        <w:t>l</w:t>
      </w:r>
      <w:r w:rsidR="00F356CD">
        <w:rPr>
          <w:rFonts w:ascii="Times New Roman" w:hAnsi="Times New Roman"/>
          <w:spacing w:val="0"/>
        </w:rPr>
        <w:t>adelphia, January 20</w:t>
      </w:r>
      <w:r w:rsidRPr="00DD3054">
        <w:rPr>
          <w:rFonts w:ascii="Times New Roman" w:hAnsi="Times New Roman"/>
          <w:spacing w:val="0"/>
        </w:rPr>
        <w:t>17.</w:t>
      </w:r>
      <w:r w:rsidR="00F356CD">
        <w:rPr>
          <w:rFonts w:ascii="Times New Roman" w:hAnsi="Times New Roman"/>
          <w:spacing w:val="0"/>
        </w:rPr>
        <w:t xml:space="preserve"> </w:t>
      </w:r>
    </w:p>
    <w:p w14:paraId="4C22C8DC" w14:textId="7156D08A" w:rsidR="00D205DE" w:rsidRPr="006803A1" w:rsidRDefault="00D205DE" w:rsidP="009A5204">
      <w:pPr>
        <w:spacing w:after="120"/>
        <w:ind w:left="360" w:hanging="360"/>
        <w:rPr>
          <w:rFonts w:ascii="Times New Roman" w:hAnsi="Times New Roman"/>
          <w:shd w:val="clear" w:color="auto" w:fill="FFFFFF"/>
        </w:rPr>
      </w:pPr>
      <w:r>
        <w:rPr>
          <w:rFonts w:ascii="Times New Roman" w:hAnsi="Times New Roman"/>
        </w:rPr>
        <w:t xml:space="preserve">“Turning Words </w:t>
      </w:r>
      <w:proofErr w:type="gramStart"/>
      <w:r>
        <w:rPr>
          <w:rFonts w:ascii="Times New Roman" w:hAnsi="Times New Roman"/>
        </w:rPr>
        <w:t>Into</w:t>
      </w:r>
      <w:proofErr w:type="gramEnd"/>
      <w:r>
        <w:rPr>
          <w:rFonts w:ascii="Times New Roman" w:hAnsi="Times New Roman"/>
        </w:rPr>
        <w:t xml:space="preserve"> People: Anti-Literacy and Proleptic Audience in </w:t>
      </w:r>
      <w:r w:rsidRPr="006803A1">
        <w:rPr>
          <w:rFonts w:ascii="Times New Roman" w:hAnsi="Times New Roman"/>
          <w:i/>
        </w:rPr>
        <w:t>Uncle Tom’s Cabin</w:t>
      </w:r>
      <w:r>
        <w:rPr>
          <w:rFonts w:ascii="Times New Roman" w:hAnsi="Times New Roman"/>
        </w:rPr>
        <w:t>” as part of a panel I helped organize called “</w:t>
      </w:r>
      <w:r w:rsidRPr="00620CA6">
        <w:rPr>
          <w:rFonts w:ascii="Times New Roman" w:hAnsi="Times New Roman"/>
          <w:shd w:val="clear" w:color="auto" w:fill="FFFFFF"/>
        </w:rPr>
        <w:t>Limning the Limits of Language: Sedgwick, Dickinson, and Stowe Negotiate the Written Word</w:t>
      </w:r>
      <w:r>
        <w:rPr>
          <w:rFonts w:ascii="Times New Roman" w:hAnsi="Times New Roman"/>
          <w:shd w:val="clear" w:color="auto" w:fill="FFFFFF"/>
        </w:rPr>
        <w:t xml:space="preserve">” presented at the Society for the Study of American Women Writers, Philadelphia. November 2015. </w:t>
      </w:r>
    </w:p>
    <w:p w14:paraId="6D80800D" w14:textId="57019664" w:rsidR="00D205DE" w:rsidRDefault="00D205DE" w:rsidP="009A5204">
      <w:pPr>
        <w:spacing w:after="120"/>
        <w:ind w:left="360" w:hanging="360"/>
        <w:rPr>
          <w:rFonts w:ascii="Times New Roman" w:hAnsi="Times New Roman"/>
        </w:rPr>
      </w:pPr>
      <w:r>
        <w:rPr>
          <w:rFonts w:ascii="Times New Roman" w:hAnsi="Times New Roman"/>
        </w:rPr>
        <w:t xml:space="preserve">“Literacy, Anti-Literacy, and Illiteracy in </w:t>
      </w:r>
      <w:r w:rsidRPr="00B85B14">
        <w:rPr>
          <w:rFonts w:ascii="Times New Roman" w:hAnsi="Times New Roman"/>
          <w:i/>
        </w:rPr>
        <w:t>Uncle Tom’s Cabin</w:t>
      </w:r>
      <w:r>
        <w:rPr>
          <w:rFonts w:ascii="Times New Roman" w:hAnsi="Times New Roman"/>
        </w:rPr>
        <w:t xml:space="preserve">.” Reception Society Conference, Fort Wayne. September 2015. </w:t>
      </w:r>
    </w:p>
    <w:p w14:paraId="7B09E647" w14:textId="4E05C9CA" w:rsidR="0084367B" w:rsidRDefault="0084367B" w:rsidP="009A5204">
      <w:pPr>
        <w:spacing w:after="120"/>
        <w:ind w:left="360" w:hanging="360"/>
        <w:rPr>
          <w:rFonts w:ascii="Times New Roman" w:hAnsi="Times New Roman"/>
        </w:rPr>
      </w:pPr>
      <w:r w:rsidRPr="00614024">
        <w:rPr>
          <w:rFonts w:ascii="Times New Roman" w:hAnsi="Times New Roman"/>
        </w:rPr>
        <w:t xml:space="preserve">“Disciplinarity and </w:t>
      </w:r>
      <w:proofErr w:type="spellStart"/>
      <w:r w:rsidRPr="00614024">
        <w:rPr>
          <w:rFonts w:ascii="Times New Roman" w:hAnsi="Times New Roman"/>
        </w:rPr>
        <w:t>Transdisciplinarit</w:t>
      </w:r>
      <w:r w:rsidR="00614024" w:rsidRPr="00614024">
        <w:rPr>
          <w:rFonts w:ascii="Times New Roman" w:hAnsi="Times New Roman"/>
        </w:rPr>
        <w:t>y</w:t>
      </w:r>
      <w:proofErr w:type="spellEnd"/>
      <w:r w:rsidR="00614024" w:rsidRPr="00614024">
        <w:rPr>
          <w:rFonts w:ascii="Times New Roman" w:hAnsi="Times New Roman"/>
        </w:rPr>
        <w:t xml:space="preserve"> in Freshman Year Composition” as part of a panel I organized on </w:t>
      </w:r>
      <w:r w:rsidR="00614024">
        <w:rPr>
          <w:rFonts w:ascii="Times New Roman" w:hAnsi="Times New Roman"/>
        </w:rPr>
        <w:t>“</w:t>
      </w:r>
      <w:r w:rsidR="00614024" w:rsidRPr="00614024">
        <w:rPr>
          <w:rFonts w:ascii="Times New Roman" w:hAnsi="Times New Roman"/>
          <w:spacing w:val="0"/>
        </w:rPr>
        <w:t>Living with Vampires: The Discourse of Disciplinarity in First-Year Composition,</w:t>
      </w:r>
      <w:r w:rsidR="00614024">
        <w:rPr>
          <w:rFonts w:ascii="Times New Roman" w:hAnsi="Times New Roman"/>
          <w:spacing w:val="0"/>
        </w:rPr>
        <w:t>”</w:t>
      </w:r>
      <w:r w:rsidR="00614024" w:rsidRPr="00614024">
        <w:rPr>
          <w:rFonts w:ascii="Times New Roman" w:hAnsi="Times New Roman"/>
          <w:spacing w:val="0"/>
        </w:rPr>
        <w:t xml:space="preserve"> presented at the</w:t>
      </w:r>
      <w:r w:rsidRPr="00614024">
        <w:rPr>
          <w:rFonts w:ascii="Times New Roman" w:hAnsi="Times New Roman"/>
        </w:rPr>
        <w:t xml:space="preserve"> </w:t>
      </w:r>
      <w:r w:rsidRPr="00614024">
        <w:rPr>
          <w:rFonts w:ascii="Times New Roman" w:hAnsi="Times New Roman"/>
          <w:lang w:val="en-CA"/>
        </w:rPr>
        <w:t>Conference on College Composition and</w:t>
      </w:r>
      <w:r w:rsidRPr="00831828">
        <w:rPr>
          <w:rFonts w:ascii="Times New Roman" w:hAnsi="Times New Roman"/>
          <w:lang w:val="en-CA"/>
        </w:rPr>
        <w:t xml:space="preserve"> Communication</w:t>
      </w:r>
      <w:r w:rsidR="004A524B">
        <w:rPr>
          <w:rFonts w:ascii="Times New Roman" w:hAnsi="Times New Roman"/>
        </w:rPr>
        <w:t>, Tampa</w:t>
      </w:r>
      <w:r w:rsidR="00FE5942">
        <w:rPr>
          <w:rFonts w:ascii="Times New Roman" w:hAnsi="Times New Roman"/>
        </w:rPr>
        <w:t>. March 2015</w:t>
      </w:r>
      <w:r>
        <w:rPr>
          <w:rFonts w:ascii="Times New Roman" w:hAnsi="Times New Roman"/>
        </w:rPr>
        <w:t>.</w:t>
      </w:r>
      <w:r w:rsidR="00614024">
        <w:rPr>
          <w:rFonts w:ascii="Times New Roman" w:hAnsi="Times New Roman"/>
        </w:rPr>
        <w:t xml:space="preserve"> (I </w:t>
      </w:r>
      <w:r w:rsidR="00614024" w:rsidRPr="00831828">
        <w:rPr>
          <w:rFonts w:ascii="Times New Roman" w:hAnsi="Times New Roman"/>
        </w:rPr>
        <w:t>organized this roundtable.)</w:t>
      </w:r>
    </w:p>
    <w:p w14:paraId="0E5AA995" w14:textId="5E6C32CC" w:rsidR="00140A91" w:rsidRDefault="00140A91" w:rsidP="009A5204">
      <w:pPr>
        <w:spacing w:after="120"/>
        <w:ind w:left="360" w:hanging="360"/>
        <w:rPr>
          <w:rFonts w:ascii="Times New Roman" w:hAnsi="Times New Roman"/>
        </w:rPr>
      </w:pPr>
      <w:r>
        <w:rPr>
          <w:rFonts w:ascii="Times New Roman" w:hAnsi="Times New Roman"/>
        </w:rPr>
        <w:t>“Fr</w:t>
      </w:r>
      <w:r w:rsidR="00B87082">
        <w:rPr>
          <w:rFonts w:ascii="Times New Roman" w:hAnsi="Times New Roman"/>
        </w:rPr>
        <w:t>ederick Douglass, William Garris</w:t>
      </w:r>
      <w:r>
        <w:rPr>
          <w:rFonts w:ascii="Times New Roman" w:hAnsi="Times New Roman"/>
        </w:rPr>
        <w:t xml:space="preserve">on, and the Afterlife of Emotion.” American Literature Association. Washington, May 2014. </w:t>
      </w:r>
    </w:p>
    <w:p w14:paraId="1F37A7CF" w14:textId="7A3B59E6" w:rsidR="00767F86" w:rsidRDefault="00767F86" w:rsidP="009A5204">
      <w:pPr>
        <w:spacing w:after="120"/>
        <w:ind w:left="360" w:hanging="360"/>
        <w:rPr>
          <w:rFonts w:ascii="Times New Roman" w:hAnsi="Times New Roman"/>
        </w:rPr>
      </w:pPr>
      <w:r w:rsidRPr="00767F86">
        <w:rPr>
          <w:rFonts w:ascii="Times New Roman" w:hAnsi="Times New Roman"/>
        </w:rPr>
        <w:t xml:space="preserve">“Sentimental Rhetoric and the </w:t>
      </w:r>
      <w:r w:rsidR="00C508F3">
        <w:rPr>
          <w:rFonts w:ascii="Times New Roman" w:hAnsi="Times New Roman"/>
        </w:rPr>
        <w:t xml:space="preserve">Problem of Embodied Criticism.” </w:t>
      </w:r>
      <w:r w:rsidRPr="00767F86">
        <w:rPr>
          <w:rFonts w:ascii="Times New Roman" w:hAnsi="Times New Roman"/>
        </w:rPr>
        <w:t>American Literature Association.</w:t>
      </w:r>
      <w:r w:rsidR="00F2294C">
        <w:rPr>
          <w:rFonts w:ascii="Times New Roman" w:hAnsi="Times New Roman"/>
        </w:rPr>
        <w:t xml:space="preserve"> Boston</w:t>
      </w:r>
      <w:r w:rsidRPr="00767F86">
        <w:rPr>
          <w:rFonts w:ascii="Times New Roman" w:hAnsi="Times New Roman"/>
        </w:rPr>
        <w:t>, May 2013.</w:t>
      </w:r>
    </w:p>
    <w:p w14:paraId="2E211E4C" w14:textId="6A20A6F3" w:rsidR="00441528" w:rsidRPr="00441528" w:rsidRDefault="00441528" w:rsidP="009A5204">
      <w:pPr>
        <w:spacing w:after="120"/>
        <w:ind w:left="360" w:hanging="360"/>
        <w:rPr>
          <w:rFonts w:ascii="Times New Roman" w:hAnsi="Times New Roman"/>
        </w:rPr>
      </w:pPr>
      <w:r w:rsidRPr="00441528">
        <w:rPr>
          <w:rFonts w:ascii="Times New Roman" w:hAnsi="Times New Roman"/>
        </w:rPr>
        <w:t>“The Art of the Red Herring: The Realist</w:t>
      </w:r>
      <w:r w:rsidR="00031C11">
        <w:rPr>
          <w:rFonts w:ascii="Times New Roman" w:hAnsi="Times New Roman"/>
        </w:rPr>
        <w:t>s Against the Sentimentalists.”</w:t>
      </w:r>
      <w:r>
        <w:rPr>
          <w:rFonts w:ascii="Times New Roman" w:hAnsi="Times New Roman"/>
        </w:rPr>
        <w:t xml:space="preserve"> American Literatur</w:t>
      </w:r>
      <w:r w:rsidR="00F2294C">
        <w:rPr>
          <w:rFonts w:ascii="Times New Roman" w:hAnsi="Times New Roman"/>
        </w:rPr>
        <w:t>e Association. San Francisco</w:t>
      </w:r>
      <w:r>
        <w:rPr>
          <w:rFonts w:ascii="Times New Roman" w:hAnsi="Times New Roman"/>
        </w:rPr>
        <w:t xml:space="preserve">, May 2012. </w:t>
      </w:r>
    </w:p>
    <w:p w14:paraId="19D01C90" w14:textId="01B195DE" w:rsidR="00441528" w:rsidRPr="00441528" w:rsidRDefault="00441528" w:rsidP="009A5204">
      <w:pPr>
        <w:spacing w:after="120"/>
        <w:ind w:left="360" w:hanging="360"/>
        <w:rPr>
          <w:rFonts w:ascii="Times New Roman" w:hAnsi="Times New Roman"/>
        </w:rPr>
      </w:pPr>
      <w:r w:rsidRPr="00441528">
        <w:rPr>
          <w:rFonts w:ascii="Times New Roman" w:hAnsi="Times New Roman"/>
        </w:rPr>
        <w:t xml:space="preserve">“Didacticism and the Future Tense of the Authorial </w:t>
      </w:r>
      <w:r w:rsidR="00AD7F75">
        <w:rPr>
          <w:rFonts w:ascii="Times New Roman" w:hAnsi="Times New Roman"/>
        </w:rPr>
        <w:t>Reader in Harriet Beecher Stowe’</w:t>
      </w:r>
      <w:r w:rsidRPr="00441528">
        <w:rPr>
          <w:rFonts w:ascii="Times New Roman" w:hAnsi="Times New Roman"/>
        </w:rPr>
        <w:t xml:space="preserve">s </w:t>
      </w:r>
      <w:r w:rsidRPr="00441528">
        <w:rPr>
          <w:rFonts w:ascii="Times New Roman" w:hAnsi="Times New Roman"/>
          <w:i/>
        </w:rPr>
        <w:t>Uncle Tom’s Cabin</w:t>
      </w:r>
      <w:r w:rsidRPr="00441528">
        <w:rPr>
          <w:rFonts w:ascii="Times New Roman" w:hAnsi="Times New Roman"/>
        </w:rPr>
        <w:t>.”</w:t>
      </w:r>
      <w:r>
        <w:rPr>
          <w:rFonts w:ascii="Times New Roman" w:hAnsi="Times New Roman"/>
        </w:rPr>
        <w:t xml:space="preserve"> </w:t>
      </w:r>
      <w:r w:rsidRPr="00441528">
        <w:rPr>
          <w:rFonts w:ascii="Times New Roman" w:hAnsi="Times New Roman"/>
        </w:rPr>
        <w:t>International Confer</w:t>
      </w:r>
      <w:r w:rsidR="00F2294C">
        <w:rPr>
          <w:rFonts w:ascii="Times New Roman" w:hAnsi="Times New Roman"/>
        </w:rPr>
        <w:t>ence on Narrative. Las Vegas</w:t>
      </w:r>
      <w:r w:rsidRPr="00441528">
        <w:rPr>
          <w:rFonts w:ascii="Times New Roman" w:hAnsi="Times New Roman"/>
        </w:rPr>
        <w:t>, March 2012.</w:t>
      </w:r>
    </w:p>
    <w:p w14:paraId="2EBBD618" w14:textId="194C2988" w:rsidR="006F01E8" w:rsidRPr="00BF2918" w:rsidRDefault="00441528" w:rsidP="009A5204">
      <w:pPr>
        <w:spacing w:after="120"/>
        <w:ind w:left="360" w:hanging="360"/>
        <w:rPr>
          <w:rFonts w:ascii="Times New Roman" w:hAnsi="Times New Roman"/>
        </w:rPr>
      </w:pPr>
      <w:r w:rsidRPr="00441528">
        <w:rPr>
          <w:rFonts w:ascii="Times New Roman" w:hAnsi="Times New Roman"/>
        </w:rPr>
        <w:t>“</w:t>
      </w:r>
      <w:r w:rsidR="006F01E8" w:rsidRPr="00441528">
        <w:rPr>
          <w:rFonts w:ascii="Times New Roman" w:hAnsi="Times New Roman"/>
        </w:rPr>
        <w:t>Louisa May Alcott, Henry Ward Beecher, and François Delsarte: The Decline of Sentimentality in Late Nineteenth-Century America.</w:t>
      </w:r>
      <w:r w:rsidR="009F1C55">
        <w:rPr>
          <w:rFonts w:ascii="Times New Roman" w:hAnsi="Times New Roman"/>
        </w:rPr>
        <w:t>”</w:t>
      </w:r>
      <w:r w:rsidR="006F01E8" w:rsidRPr="00441528">
        <w:rPr>
          <w:rFonts w:ascii="Times New Roman" w:hAnsi="Times New Roman"/>
        </w:rPr>
        <w:t xml:space="preserve"> American </w:t>
      </w:r>
      <w:r w:rsidR="00F2294C">
        <w:rPr>
          <w:rFonts w:ascii="Times New Roman" w:hAnsi="Times New Roman"/>
        </w:rPr>
        <w:t>Literature Association. Boston</w:t>
      </w:r>
      <w:r w:rsidR="004B40E1">
        <w:rPr>
          <w:rFonts w:ascii="Times New Roman" w:hAnsi="Times New Roman"/>
        </w:rPr>
        <w:t xml:space="preserve">, </w:t>
      </w:r>
      <w:r w:rsidR="00BF2918">
        <w:rPr>
          <w:rFonts w:ascii="Times New Roman" w:hAnsi="Times New Roman"/>
        </w:rPr>
        <w:t>May 2011.</w:t>
      </w:r>
    </w:p>
    <w:p w14:paraId="68C8B7E5" w14:textId="428A784E" w:rsidR="00E33DEF" w:rsidRPr="00BF2918" w:rsidRDefault="0021663A" w:rsidP="009A5204">
      <w:pPr>
        <w:spacing w:after="120"/>
        <w:ind w:left="360" w:hanging="360"/>
        <w:rPr>
          <w:rFonts w:ascii="Times New Roman" w:hAnsi="Times New Roman"/>
        </w:rPr>
      </w:pPr>
      <w:r>
        <w:rPr>
          <w:rFonts w:ascii="Times New Roman" w:hAnsi="Times New Roman"/>
        </w:rPr>
        <w:t>“‘</w:t>
      </w:r>
      <w:r w:rsidR="00E33DEF" w:rsidRPr="00E33DEF">
        <w:rPr>
          <w:rFonts w:ascii="Times New Roman" w:hAnsi="Times New Roman"/>
        </w:rPr>
        <w:t>So Let me Seem Until I Shall Be</w:t>
      </w:r>
      <w:r w:rsidR="00E33DEF">
        <w:rPr>
          <w:rFonts w:ascii="Times New Roman" w:hAnsi="Times New Roman"/>
        </w:rPr>
        <w:t>’</w:t>
      </w:r>
      <w:r w:rsidR="00E33DEF" w:rsidRPr="00E33DEF">
        <w:rPr>
          <w:rFonts w:ascii="Times New Roman" w:hAnsi="Times New Roman"/>
        </w:rPr>
        <w:t>”: The Decline of the Sentimental Orator and the Rise of the Skeptical Reader in Late Nin</w:t>
      </w:r>
      <w:r w:rsidR="00E33DEF">
        <w:rPr>
          <w:rFonts w:ascii="Times New Roman" w:hAnsi="Times New Roman"/>
        </w:rPr>
        <w:t>e</w:t>
      </w:r>
      <w:r w:rsidR="00E33DEF" w:rsidRPr="00E33DEF">
        <w:rPr>
          <w:rFonts w:ascii="Times New Roman" w:hAnsi="Times New Roman"/>
        </w:rPr>
        <w:t>teenth-Century America</w:t>
      </w:r>
      <w:r w:rsidR="006F01E8">
        <w:rPr>
          <w:rFonts w:ascii="Times New Roman" w:hAnsi="Times New Roman"/>
        </w:rPr>
        <w:t>.</w:t>
      </w:r>
      <w:r w:rsidR="00E33DEF">
        <w:rPr>
          <w:rFonts w:ascii="Times New Roman" w:hAnsi="Times New Roman"/>
        </w:rPr>
        <w:t xml:space="preserve"> International Confer</w:t>
      </w:r>
      <w:r w:rsidR="00F2294C">
        <w:rPr>
          <w:rFonts w:ascii="Times New Roman" w:hAnsi="Times New Roman"/>
        </w:rPr>
        <w:t>ence on Narrative. St. Louis</w:t>
      </w:r>
      <w:r w:rsidR="00BF2918">
        <w:rPr>
          <w:rFonts w:ascii="Times New Roman" w:hAnsi="Times New Roman"/>
        </w:rPr>
        <w:t>, April 2011.</w:t>
      </w:r>
    </w:p>
    <w:p w14:paraId="7743C74C" w14:textId="28F55744" w:rsidR="007E423E" w:rsidRPr="00D77D70" w:rsidRDefault="007E423E" w:rsidP="009A5204">
      <w:pPr>
        <w:spacing w:after="120"/>
        <w:ind w:left="360" w:hanging="360"/>
        <w:rPr>
          <w:rFonts w:ascii="Times New Roman" w:hAnsi="Times New Roman"/>
          <w:lang w:val="en-CA"/>
        </w:rPr>
      </w:pPr>
      <w:r w:rsidRPr="007E423E">
        <w:rPr>
          <w:rFonts w:ascii="Times New Roman" w:hAnsi="Times New Roman"/>
          <w:lang w:val="en-CA"/>
        </w:rPr>
        <w:t xml:space="preserve">“Sentimentality and the Problem of Rhetorical Expertise,” as part of a panel I </w:t>
      </w:r>
      <w:r w:rsidR="00F46B1E">
        <w:rPr>
          <w:rFonts w:ascii="Times New Roman" w:hAnsi="Times New Roman"/>
          <w:lang w:val="en-CA"/>
        </w:rPr>
        <w:t>organized</w:t>
      </w:r>
      <w:r w:rsidR="00095A5D">
        <w:rPr>
          <w:rFonts w:ascii="Times New Roman" w:hAnsi="Times New Roman"/>
          <w:lang w:val="en-CA"/>
        </w:rPr>
        <w:t xml:space="preserve"> on</w:t>
      </w:r>
      <w:r w:rsidRPr="007E423E">
        <w:rPr>
          <w:rFonts w:ascii="Times New Roman" w:hAnsi="Times New Roman"/>
          <w:lang w:val="en-CA"/>
        </w:rPr>
        <w:t xml:space="preserve"> “Rethinking Expertise: The Place of Humility in Writing Program Administ</w:t>
      </w:r>
      <w:r w:rsidR="006B1E07">
        <w:rPr>
          <w:rFonts w:ascii="Times New Roman" w:hAnsi="Times New Roman"/>
          <w:lang w:val="en-CA"/>
        </w:rPr>
        <w:t>ration.”</w:t>
      </w:r>
      <w:r w:rsidRPr="007E423E">
        <w:rPr>
          <w:rFonts w:ascii="Times New Roman" w:hAnsi="Times New Roman"/>
          <w:lang w:val="en-CA"/>
        </w:rPr>
        <w:t xml:space="preserve"> </w:t>
      </w:r>
      <w:r w:rsidR="00FC2803">
        <w:rPr>
          <w:rFonts w:ascii="Times New Roman" w:hAnsi="Times New Roman"/>
          <w:lang w:val="en-CA"/>
        </w:rPr>
        <w:t xml:space="preserve"> Conference on College Composition and Communication.</w:t>
      </w:r>
      <w:r w:rsidRPr="007E423E">
        <w:rPr>
          <w:rFonts w:ascii="Times New Roman" w:hAnsi="Times New Roman"/>
          <w:lang w:val="en-CA"/>
        </w:rPr>
        <w:t xml:space="preserve"> </w:t>
      </w:r>
      <w:r w:rsidR="000A56F8">
        <w:rPr>
          <w:rFonts w:ascii="Times New Roman" w:hAnsi="Times New Roman"/>
          <w:lang w:val="en-CA"/>
        </w:rPr>
        <w:t>Louisville</w:t>
      </w:r>
      <w:r w:rsidR="00FC2803">
        <w:rPr>
          <w:rFonts w:ascii="Times New Roman" w:hAnsi="Times New Roman"/>
          <w:lang w:val="en-CA"/>
        </w:rPr>
        <w:t>, March 2010</w:t>
      </w:r>
      <w:r>
        <w:rPr>
          <w:rFonts w:ascii="Times New Roman" w:hAnsi="Times New Roman"/>
          <w:lang w:val="en-CA"/>
        </w:rPr>
        <w:t xml:space="preserve">. </w:t>
      </w:r>
    </w:p>
    <w:p w14:paraId="7E419927" w14:textId="1DC0F3C4" w:rsidR="007E423E" w:rsidRPr="004B3818" w:rsidRDefault="007E423E" w:rsidP="009A5204">
      <w:pPr>
        <w:pStyle w:val="HTMLPreformatted"/>
        <w:spacing w:after="120"/>
        <w:ind w:left="360" w:hanging="360"/>
        <w:rPr>
          <w:rFonts w:ascii="Times New Roman" w:hAnsi="Times New Roman" w:cs="Times New Roman"/>
          <w:color w:val="auto"/>
          <w:sz w:val="24"/>
        </w:rPr>
      </w:pPr>
      <w:r w:rsidRPr="007E423E">
        <w:rPr>
          <w:rFonts w:ascii="Times New Roman" w:hAnsi="Times New Roman" w:cs="Times New Roman"/>
          <w:snapToGrid w:val="0"/>
          <w:color w:val="auto"/>
          <w:sz w:val="24"/>
        </w:rPr>
        <w:lastRenderedPageBreak/>
        <w:t>“Sentiment and the Question of Artistry Versu</w:t>
      </w:r>
      <w:r w:rsidR="00614024">
        <w:rPr>
          <w:rFonts w:ascii="Times New Roman" w:hAnsi="Times New Roman" w:cs="Times New Roman"/>
          <w:snapToGrid w:val="0"/>
          <w:color w:val="auto"/>
          <w:sz w:val="24"/>
        </w:rPr>
        <w:t>s Hypocrisy” as part of a panel</w:t>
      </w:r>
      <w:r w:rsidR="00F46B1E">
        <w:rPr>
          <w:rFonts w:ascii="Times New Roman" w:hAnsi="Times New Roman" w:cs="Times New Roman"/>
          <w:snapToGrid w:val="0"/>
          <w:color w:val="auto"/>
          <w:sz w:val="24"/>
        </w:rPr>
        <w:t xml:space="preserve"> on “‘</w:t>
      </w:r>
      <w:r w:rsidRPr="007E423E">
        <w:rPr>
          <w:rFonts w:ascii="Times New Roman" w:hAnsi="Times New Roman" w:cs="Times New Roman"/>
          <w:bCs/>
          <w:snapToGrid w:val="0"/>
          <w:color w:val="auto"/>
          <w:sz w:val="24"/>
        </w:rPr>
        <w:t>God Wrote It’: Nineteenth-Century Sentimental Women Authors and the Question of Artistry.</w:t>
      </w:r>
      <w:r w:rsidR="00F46B1E">
        <w:rPr>
          <w:rFonts w:ascii="Times New Roman" w:hAnsi="Times New Roman" w:cs="Times New Roman"/>
          <w:bCs/>
          <w:snapToGrid w:val="0"/>
          <w:color w:val="auto"/>
          <w:sz w:val="24"/>
        </w:rPr>
        <w:t>”</w:t>
      </w:r>
      <w:r w:rsidRPr="007E423E">
        <w:rPr>
          <w:rFonts w:ascii="Times New Roman" w:hAnsi="Times New Roman" w:cs="Times New Roman"/>
          <w:bCs/>
          <w:snapToGrid w:val="0"/>
          <w:color w:val="auto"/>
          <w:sz w:val="24"/>
        </w:rPr>
        <w:t xml:space="preserve"> Society for the Study of American</w:t>
      </w:r>
      <w:r w:rsidR="00A1414C">
        <w:rPr>
          <w:rFonts w:ascii="Times New Roman" w:hAnsi="Times New Roman" w:cs="Times New Roman"/>
          <w:bCs/>
          <w:snapToGrid w:val="0"/>
          <w:color w:val="auto"/>
          <w:sz w:val="24"/>
        </w:rPr>
        <w:t xml:space="preserve"> Women Writers. Philadelphia</w:t>
      </w:r>
      <w:r w:rsidRPr="007E423E">
        <w:rPr>
          <w:rFonts w:ascii="Times New Roman" w:hAnsi="Times New Roman" w:cs="Times New Roman"/>
          <w:bCs/>
          <w:snapToGrid w:val="0"/>
          <w:color w:val="auto"/>
          <w:sz w:val="24"/>
        </w:rPr>
        <w:t>, October 2009.</w:t>
      </w:r>
    </w:p>
    <w:p w14:paraId="359D78C3" w14:textId="790A147D" w:rsidR="0055121B" w:rsidRDefault="0055121B" w:rsidP="009A5204">
      <w:pPr>
        <w:pStyle w:val="HTMLPreformatted"/>
        <w:spacing w:after="120"/>
        <w:ind w:left="360" w:hanging="360"/>
        <w:rPr>
          <w:rFonts w:ascii="Times New Roman" w:hAnsi="Times New Roman" w:cs="Times New Roman"/>
          <w:sz w:val="24"/>
        </w:rPr>
      </w:pPr>
      <w:r w:rsidRPr="0055121B">
        <w:rPr>
          <w:rFonts w:ascii="Times New Roman" w:hAnsi="Times New Roman" w:cs="Times New Roman"/>
          <w:sz w:val="24"/>
        </w:rPr>
        <w:t>“Uncritical Reading: The Politics of Identi</w:t>
      </w:r>
      <w:r w:rsidR="008301DD">
        <w:rPr>
          <w:rFonts w:ascii="Times New Roman" w:hAnsi="Times New Roman" w:cs="Times New Roman"/>
          <w:sz w:val="24"/>
        </w:rPr>
        <w:t xml:space="preserve">fication in </w:t>
      </w:r>
      <w:r w:rsidR="008301DD" w:rsidRPr="008301DD">
        <w:rPr>
          <w:rFonts w:ascii="Times New Roman" w:hAnsi="Times New Roman" w:cs="Times New Roman"/>
          <w:i/>
          <w:sz w:val="24"/>
        </w:rPr>
        <w:t>Uncle Tom’s Cabin</w:t>
      </w:r>
      <w:r w:rsidR="008301DD">
        <w:rPr>
          <w:rFonts w:ascii="Times New Roman" w:hAnsi="Times New Roman" w:cs="Times New Roman"/>
          <w:sz w:val="24"/>
        </w:rPr>
        <w:t xml:space="preserve">, </w:t>
      </w:r>
      <w:r w:rsidRPr="008301DD">
        <w:rPr>
          <w:rFonts w:ascii="Times New Roman" w:hAnsi="Times New Roman" w:cs="Times New Roman"/>
          <w:i/>
          <w:sz w:val="24"/>
        </w:rPr>
        <w:t>Benito Cereno</w:t>
      </w:r>
      <w:r w:rsidR="008301DD">
        <w:rPr>
          <w:rFonts w:ascii="Times New Roman" w:hAnsi="Times New Roman" w:cs="Times New Roman"/>
          <w:sz w:val="24"/>
        </w:rPr>
        <w:t>,</w:t>
      </w:r>
      <w:r w:rsidRPr="0055121B">
        <w:rPr>
          <w:rFonts w:ascii="Times New Roman" w:hAnsi="Times New Roman" w:cs="Times New Roman"/>
          <w:sz w:val="24"/>
        </w:rPr>
        <w:t xml:space="preserve"> and Our Classrooms.” College En</w:t>
      </w:r>
      <w:r w:rsidR="00A1414C">
        <w:rPr>
          <w:rFonts w:ascii="Times New Roman" w:hAnsi="Times New Roman" w:cs="Times New Roman"/>
          <w:sz w:val="24"/>
        </w:rPr>
        <w:t>glish Association. St. Louis</w:t>
      </w:r>
      <w:r w:rsidRPr="0055121B">
        <w:rPr>
          <w:rFonts w:ascii="Times New Roman" w:hAnsi="Times New Roman" w:cs="Times New Roman"/>
          <w:sz w:val="24"/>
        </w:rPr>
        <w:t xml:space="preserve">, March 2008. </w:t>
      </w:r>
    </w:p>
    <w:p w14:paraId="752E9399" w14:textId="13222505" w:rsidR="00055165" w:rsidRPr="00055165" w:rsidRDefault="00055165" w:rsidP="009A5204">
      <w:pPr>
        <w:pStyle w:val="HTMLPreformatted"/>
        <w:spacing w:after="120"/>
        <w:ind w:left="360" w:hanging="360"/>
        <w:rPr>
          <w:rFonts w:ascii="Times New Roman" w:hAnsi="Times New Roman" w:cs="Times New Roman"/>
          <w:color w:val="auto"/>
          <w:sz w:val="24"/>
        </w:rPr>
      </w:pPr>
      <w:r w:rsidRPr="00055165">
        <w:rPr>
          <w:rFonts w:ascii="Times New Roman" w:hAnsi="Times New Roman" w:cs="Times New Roman"/>
          <w:sz w:val="24"/>
        </w:rPr>
        <w:t xml:space="preserve">“The Sentimental Debunker: On Only Partly Avoiding the Vortex of Nineteenth-Century American Sentimentality,” as part of a panel I </w:t>
      </w:r>
      <w:r w:rsidR="00F46B1E">
        <w:rPr>
          <w:rFonts w:ascii="Times New Roman" w:hAnsi="Times New Roman" w:cs="Times New Roman"/>
          <w:sz w:val="24"/>
        </w:rPr>
        <w:t>organized</w:t>
      </w:r>
      <w:r w:rsidRPr="00055165">
        <w:rPr>
          <w:rFonts w:ascii="Times New Roman" w:hAnsi="Times New Roman" w:cs="Times New Roman"/>
          <w:sz w:val="24"/>
        </w:rPr>
        <w:t xml:space="preserve"> on “</w:t>
      </w:r>
      <w:r w:rsidRPr="00055165">
        <w:rPr>
          <w:rFonts w:ascii="Times New Roman" w:hAnsi="Times New Roman" w:cs="Times New Roman"/>
          <w:color w:val="auto"/>
          <w:sz w:val="24"/>
        </w:rPr>
        <w:t>Critical Implications: Negotiating Sentimentality, Class, and Performance</w:t>
      </w:r>
      <w:r w:rsidRPr="00055165">
        <w:rPr>
          <w:rFonts w:ascii="Times New Roman" w:hAnsi="Times New Roman" w:cs="Times New Roman"/>
          <w:sz w:val="24"/>
        </w:rPr>
        <w:t>.” American Literature Association. Cambridge, May 2007.</w:t>
      </w:r>
    </w:p>
    <w:p w14:paraId="16E14EB8" w14:textId="22D4CBFA" w:rsidR="00D9571A" w:rsidRPr="00D9571A" w:rsidRDefault="00D9571A" w:rsidP="009A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60" w:hanging="360"/>
        <w:rPr>
          <w:rFonts w:ascii="Times New Roman" w:hAnsi="Times New Roman"/>
        </w:rPr>
      </w:pPr>
      <w:r w:rsidRPr="00D9571A">
        <w:rPr>
          <w:rFonts w:ascii="Times New Roman" w:hAnsi="Times New Roman"/>
          <w:bCs/>
        </w:rPr>
        <w:t>“</w:t>
      </w:r>
      <w:r w:rsidRPr="00D9571A">
        <w:rPr>
          <w:rFonts w:ascii="Times New Roman" w:hAnsi="Times New Roman"/>
        </w:rPr>
        <w:t xml:space="preserve">Comical White Men and Eloquent Slaves: Harriet Beecher Stowe’s Public Sphere,” as part of a panel I </w:t>
      </w:r>
      <w:r w:rsidR="00F46B1E">
        <w:rPr>
          <w:rFonts w:ascii="Times New Roman" w:hAnsi="Times New Roman"/>
        </w:rPr>
        <w:t>organized</w:t>
      </w:r>
      <w:r w:rsidRPr="00D9571A">
        <w:rPr>
          <w:rFonts w:ascii="Times New Roman" w:hAnsi="Times New Roman"/>
        </w:rPr>
        <w:t xml:space="preserve"> on “Belittling Men: Manhood Under Siege in Pre-Civil War United States.” West</w:t>
      </w:r>
      <w:r w:rsidR="00183166">
        <w:rPr>
          <w:rFonts w:ascii="Times New Roman" w:hAnsi="Times New Roman"/>
        </w:rPr>
        <w:t>ern</w:t>
      </w:r>
      <w:r w:rsidR="009D509F">
        <w:rPr>
          <w:rFonts w:ascii="Times New Roman" w:hAnsi="Times New Roman"/>
        </w:rPr>
        <w:t xml:space="preserve"> Social Sciences Association.</w:t>
      </w:r>
      <w:r w:rsidRPr="00D9571A">
        <w:rPr>
          <w:rFonts w:ascii="Times New Roman" w:hAnsi="Times New Roman"/>
        </w:rPr>
        <w:t xml:space="preserve"> Calgary, April 2007.</w:t>
      </w:r>
    </w:p>
    <w:p w14:paraId="5C959F51" w14:textId="249E5320" w:rsidR="004D7803" w:rsidRDefault="00D9571A" w:rsidP="009A5204">
      <w:pPr>
        <w:spacing w:after="120"/>
        <w:ind w:left="360" w:hanging="360"/>
        <w:rPr>
          <w:rFonts w:ascii="Times New Roman" w:hAnsi="Times New Roman"/>
          <w:bCs/>
        </w:rPr>
      </w:pPr>
      <w:r>
        <w:rPr>
          <w:rFonts w:ascii="Times New Roman" w:hAnsi="Times New Roman"/>
        </w:rPr>
        <w:t>“</w:t>
      </w:r>
      <w:r w:rsidR="00024775">
        <w:rPr>
          <w:rFonts w:ascii="Times New Roman" w:hAnsi="Times New Roman"/>
        </w:rPr>
        <w:t>Listening to Stowe's 'Rhetoric</w:t>
      </w:r>
      <w:r w:rsidR="00FE1CB9">
        <w:rPr>
          <w:rFonts w:ascii="Times New Roman" w:hAnsi="Times New Roman"/>
        </w:rPr>
        <w:t>,</w:t>
      </w:r>
      <w:r w:rsidR="00024775">
        <w:rPr>
          <w:rFonts w:ascii="Times New Roman" w:hAnsi="Times New Roman"/>
        </w:rPr>
        <w:t>’”</w:t>
      </w:r>
      <w:r w:rsidRPr="00D9571A">
        <w:rPr>
          <w:rFonts w:ascii="Times New Roman" w:hAnsi="Times New Roman"/>
        </w:rPr>
        <w:t xml:space="preserve"> presented at the </w:t>
      </w:r>
      <w:r w:rsidRPr="00D9571A">
        <w:rPr>
          <w:rFonts w:ascii="Times New Roman" w:hAnsi="Times New Roman"/>
          <w:bCs/>
        </w:rPr>
        <w:t>Society for the Study of American Women Writers</w:t>
      </w:r>
      <w:r w:rsidRPr="00D9571A">
        <w:rPr>
          <w:rFonts w:ascii="Times New Roman" w:hAnsi="Times New Roman"/>
        </w:rPr>
        <w:t xml:space="preserve"> </w:t>
      </w:r>
      <w:r w:rsidR="00553F0A">
        <w:rPr>
          <w:rFonts w:ascii="Times New Roman" w:hAnsi="Times New Roman"/>
          <w:bCs/>
        </w:rPr>
        <w:t>Third</w:t>
      </w:r>
      <w:r w:rsidR="009D509F">
        <w:rPr>
          <w:rFonts w:ascii="Times New Roman" w:hAnsi="Times New Roman"/>
          <w:bCs/>
        </w:rPr>
        <w:t xml:space="preserve"> International Conference.</w:t>
      </w:r>
      <w:r w:rsidRPr="00D9571A">
        <w:rPr>
          <w:rFonts w:ascii="Times New Roman" w:hAnsi="Times New Roman"/>
          <w:bCs/>
        </w:rPr>
        <w:t xml:space="preserve"> Philadelphia</w:t>
      </w:r>
      <w:r w:rsidR="00A1414C">
        <w:rPr>
          <w:rFonts w:ascii="Times New Roman" w:hAnsi="Times New Roman"/>
          <w:bCs/>
        </w:rPr>
        <w:t xml:space="preserve">, </w:t>
      </w:r>
      <w:r w:rsidR="004D7803">
        <w:rPr>
          <w:rFonts w:ascii="Times New Roman" w:hAnsi="Times New Roman"/>
          <w:bCs/>
        </w:rPr>
        <w:t>November 2006.</w:t>
      </w:r>
    </w:p>
    <w:p w14:paraId="730DC249" w14:textId="1CA7C4EB" w:rsidR="00D9571A" w:rsidRPr="004D7803" w:rsidRDefault="00EB1CBC" w:rsidP="009A5204">
      <w:pPr>
        <w:spacing w:after="120"/>
        <w:ind w:left="360" w:hanging="360"/>
        <w:rPr>
          <w:rFonts w:ascii="Times New Roman" w:hAnsi="Times New Roman"/>
          <w:bCs/>
        </w:rPr>
      </w:pPr>
      <w:r w:rsidRPr="00D9571A">
        <w:rPr>
          <w:rFonts w:ascii="Times New Roman" w:hAnsi="Times New Roman"/>
        </w:rPr>
        <w:t>“The Rhetorical Problem of Historical Expertise</w:t>
      </w:r>
      <w:r w:rsidR="00FE1CB9">
        <w:rPr>
          <w:rFonts w:ascii="Times New Roman" w:hAnsi="Times New Roman"/>
        </w:rPr>
        <w:t>,</w:t>
      </w:r>
      <w:r w:rsidRPr="00D9571A">
        <w:rPr>
          <w:rFonts w:ascii="Times New Roman" w:hAnsi="Times New Roman"/>
        </w:rPr>
        <w:t xml:space="preserve">” as part of a panel I </w:t>
      </w:r>
      <w:r w:rsidR="00F46B1E">
        <w:rPr>
          <w:rFonts w:ascii="Times New Roman" w:hAnsi="Times New Roman"/>
        </w:rPr>
        <w:t>organized</w:t>
      </w:r>
      <w:r w:rsidRPr="00D9571A">
        <w:rPr>
          <w:rFonts w:ascii="Times New Roman" w:hAnsi="Times New Roman"/>
        </w:rPr>
        <w:t xml:space="preserve"> on “Herding Cats: Faculty, The Teaching of Writing, and the Problem of Rhet/Comp Expertise,” </w:t>
      </w:r>
      <w:r w:rsidR="00F8151B">
        <w:rPr>
          <w:rFonts w:ascii="Times New Roman" w:hAnsi="Times New Roman"/>
          <w:lang w:val="en-CA"/>
        </w:rPr>
        <w:t>Conference on College Composition and Communication</w:t>
      </w:r>
      <w:r w:rsidR="009D509F">
        <w:rPr>
          <w:rFonts w:ascii="Times New Roman" w:hAnsi="Times New Roman"/>
        </w:rPr>
        <w:t>.</w:t>
      </w:r>
      <w:r w:rsidR="00A1414C">
        <w:rPr>
          <w:rFonts w:ascii="Times New Roman" w:hAnsi="Times New Roman"/>
        </w:rPr>
        <w:t xml:space="preserve"> Chicago, </w:t>
      </w:r>
      <w:r w:rsidRPr="00D9571A">
        <w:rPr>
          <w:rFonts w:ascii="Times New Roman" w:hAnsi="Times New Roman"/>
        </w:rPr>
        <w:t>March 2006.</w:t>
      </w:r>
    </w:p>
    <w:p w14:paraId="71E35EE1" w14:textId="2A8B2B61" w:rsidR="00EB1CBC" w:rsidRPr="00D9571A" w:rsidRDefault="00EB1CBC" w:rsidP="009A5204">
      <w:pPr>
        <w:pStyle w:val="WW-BodyTextIndent3"/>
        <w:tabs>
          <w:tab w:val="left" w:pos="-270"/>
        </w:tabs>
        <w:spacing w:after="120"/>
        <w:rPr>
          <w:rFonts w:ascii="Times New Roman" w:hAnsi="Times New Roman"/>
        </w:rPr>
      </w:pPr>
      <w:r w:rsidRPr="00D9571A">
        <w:rPr>
          <w:rFonts w:ascii="Times New Roman" w:hAnsi="Times New Roman"/>
        </w:rPr>
        <w:t>“Deception as a Pedagogical Tool</w:t>
      </w:r>
      <w:r w:rsidR="00FE1CB9">
        <w:rPr>
          <w:rFonts w:ascii="Times New Roman" w:hAnsi="Times New Roman"/>
        </w:rPr>
        <w:t>,</w:t>
      </w:r>
      <w:r w:rsidRPr="00D9571A">
        <w:rPr>
          <w:rFonts w:ascii="Times New Roman" w:hAnsi="Times New Roman"/>
        </w:rPr>
        <w:t xml:space="preserve">” as part of a panel I </w:t>
      </w:r>
      <w:r w:rsidR="00F46B1E">
        <w:rPr>
          <w:rFonts w:ascii="Times New Roman" w:hAnsi="Times New Roman"/>
        </w:rPr>
        <w:t>organized</w:t>
      </w:r>
      <w:r w:rsidRPr="00D9571A">
        <w:rPr>
          <w:rFonts w:ascii="Times New Roman" w:hAnsi="Times New Roman"/>
        </w:rPr>
        <w:t xml:space="preserve"> on “Deception in the Classroom,” presented at the </w:t>
      </w:r>
      <w:r w:rsidR="00F8151B">
        <w:rPr>
          <w:rFonts w:ascii="Times New Roman" w:hAnsi="Times New Roman"/>
          <w:lang w:val="en-CA"/>
        </w:rPr>
        <w:t>Conference on College Composition and Communication</w:t>
      </w:r>
      <w:r w:rsidR="009D509F">
        <w:rPr>
          <w:rFonts w:ascii="Times New Roman" w:hAnsi="Times New Roman"/>
        </w:rPr>
        <w:t>.</w:t>
      </w:r>
      <w:r w:rsidR="00A1414C">
        <w:rPr>
          <w:rFonts w:ascii="Times New Roman" w:hAnsi="Times New Roman"/>
        </w:rPr>
        <w:t xml:space="preserve"> San Antonio, </w:t>
      </w:r>
      <w:r w:rsidRPr="00D9571A">
        <w:rPr>
          <w:rFonts w:ascii="Times New Roman" w:hAnsi="Times New Roman"/>
        </w:rPr>
        <w:t>March 2004.</w:t>
      </w:r>
    </w:p>
    <w:p w14:paraId="3ABBE163" w14:textId="4A5EB123" w:rsidR="00EB1CBC" w:rsidRPr="00D9571A" w:rsidRDefault="00EB1CBC" w:rsidP="009A5204">
      <w:pPr>
        <w:spacing w:after="120"/>
        <w:ind w:left="360" w:hanging="360"/>
        <w:rPr>
          <w:rFonts w:ascii="Times New Roman" w:hAnsi="Times New Roman"/>
          <w:bCs/>
        </w:rPr>
      </w:pPr>
      <w:r w:rsidRPr="00D9571A">
        <w:rPr>
          <w:rFonts w:ascii="Times New Roman" w:hAnsi="Times New Roman"/>
        </w:rPr>
        <w:t xml:space="preserve">“Professionalism vs. Sentimentality: Harriet Beecher Stowe and Henry Ward Beecher,” presented at the </w:t>
      </w:r>
      <w:r w:rsidRPr="00D9571A">
        <w:rPr>
          <w:rFonts w:ascii="Times New Roman" w:hAnsi="Times New Roman"/>
          <w:bCs/>
        </w:rPr>
        <w:t>Society for the Study of American Women Writers</w:t>
      </w:r>
      <w:r w:rsidRPr="00D9571A">
        <w:rPr>
          <w:rFonts w:ascii="Times New Roman" w:hAnsi="Times New Roman"/>
        </w:rPr>
        <w:t xml:space="preserve"> </w:t>
      </w:r>
      <w:r w:rsidRPr="00D9571A">
        <w:rPr>
          <w:rFonts w:ascii="Times New Roman" w:hAnsi="Times New Roman"/>
          <w:bCs/>
        </w:rPr>
        <w:t>Second Intern</w:t>
      </w:r>
      <w:r w:rsidR="009D509F">
        <w:rPr>
          <w:rFonts w:ascii="Times New Roman" w:hAnsi="Times New Roman"/>
          <w:bCs/>
        </w:rPr>
        <w:t>ational Conference.</w:t>
      </w:r>
      <w:r w:rsidR="00A1414C">
        <w:rPr>
          <w:rFonts w:ascii="Times New Roman" w:hAnsi="Times New Roman"/>
          <w:bCs/>
        </w:rPr>
        <w:t xml:space="preserve"> Fort Worth, </w:t>
      </w:r>
      <w:r w:rsidRPr="00D9571A">
        <w:rPr>
          <w:rFonts w:ascii="Times New Roman" w:hAnsi="Times New Roman"/>
          <w:bCs/>
        </w:rPr>
        <w:t>September 2003.</w:t>
      </w:r>
    </w:p>
    <w:p w14:paraId="54C27259" w14:textId="380BFBA2" w:rsidR="00EE6143" w:rsidRPr="00D9571A" w:rsidRDefault="00EE6143" w:rsidP="009A5204">
      <w:pPr>
        <w:spacing w:after="120"/>
        <w:ind w:left="360" w:hanging="360"/>
        <w:rPr>
          <w:rFonts w:ascii="Times New Roman" w:hAnsi="Times New Roman"/>
        </w:rPr>
      </w:pPr>
      <w:r w:rsidRPr="00D9571A">
        <w:rPr>
          <w:rFonts w:ascii="Times New Roman" w:hAnsi="Times New Roman"/>
        </w:rPr>
        <w:t xml:space="preserve">“Searching for Sentimentality in </w:t>
      </w:r>
      <w:r w:rsidRPr="00514133">
        <w:rPr>
          <w:rFonts w:ascii="Times New Roman" w:hAnsi="Times New Roman"/>
          <w:i/>
        </w:rPr>
        <w:t>The Bostonians</w:t>
      </w:r>
      <w:r w:rsidRPr="00514133">
        <w:rPr>
          <w:rFonts w:ascii="Times New Roman" w:hAnsi="Times New Roman"/>
        </w:rPr>
        <w:t>,”</w:t>
      </w:r>
      <w:r w:rsidRPr="00D9571A">
        <w:rPr>
          <w:rFonts w:ascii="Times New Roman" w:hAnsi="Times New Roman"/>
        </w:rPr>
        <w:t xml:space="preserve"> presented at the N</w:t>
      </w:r>
      <w:r w:rsidR="00F8151B">
        <w:rPr>
          <w:rFonts w:ascii="Times New Roman" w:hAnsi="Times New Roman"/>
        </w:rPr>
        <w:t xml:space="preserve">ew </w:t>
      </w:r>
      <w:r w:rsidRPr="00D9571A">
        <w:rPr>
          <w:rFonts w:ascii="Times New Roman" w:hAnsi="Times New Roman"/>
        </w:rPr>
        <w:t>E</w:t>
      </w:r>
      <w:r w:rsidR="00F8151B">
        <w:rPr>
          <w:rFonts w:ascii="Times New Roman" w:hAnsi="Times New Roman"/>
        </w:rPr>
        <w:t>ng</w:t>
      </w:r>
      <w:r w:rsidR="009D509F">
        <w:rPr>
          <w:rFonts w:ascii="Times New Roman" w:hAnsi="Times New Roman"/>
        </w:rPr>
        <w:t>land Modern Language Assoc</w:t>
      </w:r>
      <w:r w:rsidR="003E05DB">
        <w:rPr>
          <w:rFonts w:ascii="Times New Roman" w:hAnsi="Times New Roman"/>
        </w:rPr>
        <w:t>i</w:t>
      </w:r>
      <w:r w:rsidR="009D509F">
        <w:rPr>
          <w:rFonts w:ascii="Times New Roman" w:hAnsi="Times New Roman"/>
        </w:rPr>
        <w:t>ation.</w:t>
      </w:r>
      <w:r w:rsidR="00A1414C">
        <w:rPr>
          <w:rFonts w:ascii="Times New Roman" w:hAnsi="Times New Roman"/>
        </w:rPr>
        <w:t xml:space="preserve"> Boston, </w:t>
      </w:r>
      <w:r w:rsidRPr="00D9571A">
        <w:rPr>
          <w:rFonts w:ascii="Times New Roman" w:hAnsi="Times New Roman"/>
        </w:rPr>
        <w:t>March</w:t>
      </w:r>
      <w:r w:rsidR="0089759C">
        <w:rPr>
          <w:rFonts w:ascii="Times New Roman" w:hAnsi="Times New Roman"/>
        </w:rPr>
        <w:t xml:space="preserve"> </w:t>
      </w:r>
      <w:r w:rsidRPr="00D9571A">
        <w:rPr>
          <w:rFonts w:ascii="Times New Roman" w:hAnsi="Times New Roman"/>
        </w:rPr>
        <w:t>2003.</w:t>
      </w:r>
    </w:p>
    <w:p w14:paraId="42A9A2F0" w14:textId="588E2808" w:rsidR="004D7803" w:rsidRDefault="00EE6143" w:rsidP="009A5204">
      <w:pPr>
        <w:spacing w:after="240"/>
        <w:ind w:left="360" w:hanging="360"/>
        <w:rPr>
          <w:rFonts w:ascii="Times New Roman" w:hAnsi="Times New Roman"/>
        </w:rPr>
      </w:pPr>
      <w:r w:rsidRPr="00D9571A">
        <w:rPr>
          <w:rFonts w:ascii="Times New Roman" w:hAnsi="Times New Roman"/>
        </w:rPr>
        <w:t>“The Sentimental Orator,” pre</w:t>
      </w:r>
      <w:r w:rsidR="00514133">
        <w:rPr>
          <w:rFonts w:ascii="Times New Roman" w:hAnsi="Times New Roman"/>
        </w:rPr>
        <w:t>sented at the American Literature Association</w:t>
      </w:r>
      <w:r w:rsidR="009D509F">
        <w:rPr>
          <w:rFonts w:ascii="Times New Roman" w:hAnsi="Times New Roman"/>
        </w:rPr>
        <w:t>.</w:t>
      </w:r>
      <w:r w:rsidR="0086129B" w:rsidRPr="00D9571A">
        <w:rPr>
          <w:rFonts w:ascii="Times New Roman" w:hAnsi="Times New Roman"/>
        </w:rPr>
        <w:t xml:space="preserve"> Cambridge, May</w:t>
      </w:r>
      <w:r w:rsidRPr="00D9571A">
        <w:rPr>
          <w:rFonts w:ascii="Times New Roman" w:hAnsi="Times New Roman"/>
        </w:rPr>
        <w:t xml:space="preserve"> 2001. </w:t>
      </w:r>
    </w:p>
    <w:p w14:paraId="0CA69B18" w14:textId="77777777" w:rsidR="0089759C" w:rsidRPr="00D9571A" w:rsidRDefault="0089759C" w:rsidP="0089759C">
      <w:pPr>
        <w:pStyle w:val="Heading6"/>
        <w:rPr>
          <w:rFonts w:ascii="Times New Roman" w:hAnsi="Times New Roman"/>
          <w:sz w:val="26"/>
          <w:szCs w:val="26"/>
        </w:rPr>
      </w:pPr>
      <w:r w:rsidRPr="00D9571A">
        <w:rPr>
          <w:rFonts w:ascii="Times New Roman" w:hAnsi="Times New Roman"/>
        </w:rPr>
        <w:t>Dissertation</w:t>
      </w:r>
    </w:p>
    <w:p w14:paraId="6E989C64" w14:textId="77777777" w:rsidR="0089759C" w:rsidRPr="00D9571A" w:rsidRDefault="0089759C" w:rsidP="0089759C">
      <w:pPr>
        <w:spacing w:before="120"/>
        <w:ind w:left="450" w:hanging="450"/>
        <w:rPr>
          <w:rFonts w:ascii="Times New Roman" w:hAnsi="Times New Roman"/>
        </w:rPr>
      </w:pPr>
      <w:r w:rsidRPr="00D9571A">
        <w:rPr>
          <w:rFonts w:ascii="Times New Roman" w:hAnsi="Times New Roman"/>
        </w:rPr>
        <w:t>“The Sentimental Orator: Persuasion in Nineteenth-Century America”</w:t>
      </w:r>
    </w:p>
    <w:p w14:paraId="4BB6FE54" w14:textId="66AF532E" w:rsidR="0089759C" w:rsidRPr="004D7803" w:rsidRDefault="0089759C" w:rsidP="00F77324">
      <w:pPr>
        <w:spacing w:after="240"/>
        <w:ind w:left="900" w:hanging="450"/>
        <w:rPr>
          <w:rFonts w:ascii="Times New Roman" w:hAnsi="Times New Roman"/>
        </w:rPr>
      </w:pPr>
      <w:r w:rsidRPr="00D9571A">
        <w:rPr>
          <w:rFonts w:ascii="Times New Roman" w:hAnsi="Times New Roman"/>
        </w:rPr>
        <w:t>Advisor</w:t>
      </w:r>
      <w:r>
        <w:rPr>
          <w:rFonts w:ascii="Times New Roman" w:hAnsi="Times New Roman"/>
        </w:rPr>
        <w:t>s</w:t>
      </w:r>
      <w:r w:rsidRPr="00D9571A">
        <w:rPr>
          <w:rFonts w:ascii="Times New Roman" w:hAnsi="Times New Roman"/>
        </w:rPr>
        <w:t>: Robert Scholes; Readers: Mari Jo Buhle and Philip Gould</w:t>
      </w:r>
    </w:p>
    <w:p w14:paraId="3B3CB227" w14:textId="75D1049F" w:rsidR="004F2D0B" w:rsidRDefault="004F2D0B" w:rsidP="0017517C">
      <w:pPr>
        <w:pStyle w:val="Heading6"/>
        <w:spacing w:after="120"/>
        <w:rPr>
          <w:rFonts w:ascii="Times New Roman" w:hAnsi="Times New Roman"/>
        </w:rPr>
      </w:pPr>
      <w:r>
        <w:rPr>
          <w:rFonts w:ascii="Times New Roman" w:hAnsi="Times New Roman"/>
        </w:rPr>
        <w:t xml:space="preserve">Public-Facing Humanities </w:t>
      </w:r>
      <w:r w:rsidR="0089759C">
        <w:rPr>
          <w:rFonts w:ascii="Times New Roman" w:hAnsi="Times New Roman"/>
        </w:rPr>
        <w:t>Scholarship &amp; Mentoring Outputs</w:t>
      </w:r>
    </w:p>
    <w:p w14:paraId="228B50D8" w14:textId="2A0FD5CB" w:rsidR="004F2D0B" w:rsidRPr="004F2D0B" w:rsidRDefault="004F2D0B" w:rsidP="0017517C">
      <w:pPr>
        <w:spacing w:after="120"/>
        <w:ind w:left="450"/>
        <w:rPr>
          <w:rFonts w:ascii="Times New Roman" w:hAnsi="Times New Roman"/>
          <w:b/>
          <w:bCs/>
        </w:rPr>
      </w:pPr>
      <w:r>
        <w:rPr>
          <w:rFonts w:ascii="Times New Roman" w:hAnsi="Times New Roman"/>
          <w:b/>
          <w:bCs/>
        </w:rPr>
        <w:t>Articles</w:t>
      </w:r>
    </w:p>
    <w:p w14:paraId="42B1AA97" w14:textId="5392F07F" w:rsidR="00E2740A" w:rsidRPr="00E2740A" w:rsidRDefault="00E2740A" w:rsidP="00E2740A">
      <w:pPr>
        <w:spacing w:after="120"/>
        <w:ind w:left="720" w:hanging="270"/>
        <w:rPr>
          <w:rFonts w:ascii="Times New Roman" w:hAnsi="Times New Roman"/>
        </w:rPr>
      </w:pPr>
      <w:r>
        <w:rPr>
          <w:rFonts w:ascii="Times New Roman" w:hAnsi="Times New Roman"/>
        </w:rPr>
        <w:t xml:space="preserve">Co-written with Michael Tavel Clarke, </w:t>
      </w:r>
      <w:r w:rsidRPr="00E2740A">
        <w:rPr>
          <w:rFonts w:ascii="Times New Roman" w:hAnsi="Times New Roman"/>
        </w:rPr>
        <w:t xml:space="preserve">“How to Review an Academic Journal Article.” </w:t>
      </w:r>
      <w:r>
        <w:rPr>
          <w:rFonts w:ascii="Times New Roman" w:hAnsi="Times New Roman"/>
          <w:i/>
          <w:iCs/>
        </w:rPr>
        <w:t>Inside Higher Ed</w:t>
      </w:r>
      <w:r>
        <w:rPr>
          <w:rFonts w:ascii="Times New Roman" w:hAnsi="Times New Roman"/>
        </w:rPr>
        <w:t xml:space="preserve">, </w:t>
      </w:r>
      <w:r w:rsidRPr="00E2740A">
        <w:rPr>
          <w:rFonts w:ascii="Times New Roman" w:hAnsi="Times New Roman"/>
        </w:rPr>
        <w:t>September 5, 2023.</w:t>
      </w:r>
    </w:p>
    <w:p w14:paraId="55A93DAB" w14:textId="7B749629" w:rsidR="004F2D0B" w:rsidRDefault="004F2D0B" w:rsidP="00E2740A">
      <w:pPr>
        <w:spacing w:after="120"/>
        <w:ind w:left="720" w:hanging="274"/>
        <w:rPr>
          <w:rFonts w:ascii="Times New Roman" w:hAnsi="Times New Roman"/>
        </w:rPr>
      </w:pPr>
      <w:r>
        <w:rPr>
          <w:rFonts w:ascii="Times New Roman" w:hAnsi="Times New Roman"/>
        </w:rPr>
        <w:t>Co-written w</w:t>
      </w:r>
      <w:r w:rsidRPr="009D2BA9">
        <w:rPr>
          <w:rFonts w:ascii="Times New Roman" w:hAnsi="Times New Roman"/>
        </w:rPr>
        <w:t>ith James Phelan</w:t>
      </w:r>
      <w:r>
        <w:rPr>
          <w:rFonts w:ascii="Times New Roman" w:hAnsi="Times New Roman"/>
        </w:rPr>
        <w:t xml:space="preserve">, “Transforming a Dissertation Chapter into a Published Article.” </w:t>
      </w:r>
      <w:r>
        <w:rPr>
          <w:rFonts w:ascii="Times New Roman" w:hAnsi="Times New Roman"/>
          <w:i/>
          <w:iCs/>
        </w:rPr>
        <w:t xml:space="preserve">Inside Higher Ed, </w:t>
      </w:r>
      <w:r>
        <w:rPr>
          <w:rFonts w:ascii="Times New Roman" w:hAnsi="Times New Roman"/>
        </w:rPr>
        <w:t>August 27, 2020.</w:t>
      </w:r>
    </w:p>
    <w:p w14:paraId="6502E96D" w14:textId="4F5A9174" w:rsidR="004F2D0B" w:rsidRPr="0017517C" w:rsidRDefault="004F2D0B" w:rsidP="00E2740A">
      <w:pPr>
        <w:spacing w:after="120"/>
        <w:ind w:left="720" w:hanging="270"/>
        <w:rPr>
          <w:rFonts w:ascii="Times New Roman" w:hAnsi="Times New Roman"/>
        </w:rPr>
      </w:pPr>
      <w:r>
        <w:rPr>
          <w:rFonts w:ascii="Times New Roman" w:hAnsi="Times New Roman"/>
        </w:rPr>
        <w:t>Co-written w</w:t>
      </w:r>
      <w:r w:rsidRPr="009D2BA9">
        <w:rPr>
          <w:rFonts w:ascii="Times New Roman" w:hAnsi="Times New Roman"/>
        </w:rPr>
        <w:t>ith James Phelan. “</w:t>
      </w:r>
      <w:r>
        <w:rPr>
          <w:rFonts w:ascii="Times New Roman" w:hAnsi="Times New Roman"/>
        </w:rPr>
        <w:t>Writing Effective Journal Essay Introductions</w:t>
      </w:r>
      <w:r w:rsidRPr="009D2BA9">
        <w:rPr>
          <w:rFonts w:ascii="Times New Roman" w:hAnsi="Times New Roman"/>
        </w:rPr>
        <w:t xml:space="preserve">.” </w:t>
      </w:r>
      <w:r>
        <w:rPr>
          <w:rFonts w:ascii="Times New Roman" w:hAnsi="Times New Roman"/>
          <w:i/>
        </w:rPr>
        <w:t xml:space="preserve">Insider Higher Ed. </w:t>
      </w:r>
      <w:r>
        <w:rPr>
          <w:rFonts w:ascii="Times New Roman" w:hAnsi="Times New Roman"/>
        </w:rPr>
        <w:t>May 16, 2018</w:t>
      </w:r>
      <w:r w:rsidRPr="009D2BA9">
        <w:rPr>
          <w:rFonts w:ascii="Times New Roman" w:hAnsi="Times New Roman"/>
        </w:rPr>
        <w:t>.</w:t>
      </w:r>
    </w:p>
    <w:p w14:paraId="17C8A9CD" w14:textId="399D3FD3" w:rsidR="004F2D0B" w:rsidRDefault="004F2D0B" w:rsidP="00E2740A">
      <w:pPr>
        <w:spacing w:after="120"/>
        <w:ind w:left="720" w:hanging="274"/>
        <w:rPr>
          <w:rFonts w:ascii="Times New Roman" w:hAnsi="Times New Roman"/>
        </w:rPr>
      </w:pPr>
      <w:r>
        <w:rPr>
          <w:rFonts w:ascii="Times New Roman" w:hAnsi="Times New Roman"/>
        </w:rPr>
        <w:lastRenderedPageBreak/>
        <w:t>Co-written w</w:t>
      </w:r>
      <w:r w:rsidRPr="009D2BA9">
        <w:rPr>
          <w:rFonts w:ascii="Times New Roman" w:hAnsi="Times New Roman"/>
        </w:rPr>
        <w:t xml:space="preserve">ith James Phelan. “Writing an Effective Abstract: An Audience-Based Approach.” </w:t>
      </w:r>
      <w:r>
        <w:rPr>
          <w:rFonts w:ascii="Times New Roman" w:hAnsi="Times New Roman"/>
          <w:i/>
        </w:rPr>
        <w:t xml:space="preserve">Insider Higher Ed. </w:t>
      </w:r>
      <w:r w:rsidRPr="009D2BA9">
        <w:rPr>
          <w:rFonts w:ascii="Times New Roman" w:hAnsi="Times New Roman"/>
        </w:rPr>
        <w:t>February 23, 2017.</w:t>
      </w:r>
    </w:p>
    <w:p w14:paraId="6596660E" w14:textId="68777B5A" w:rsidR="0089759C" w:rsidRPr="004F579C" w:rsidRDefault="004F2D0B" w:rsidP="004F579C">
      <w:pPr>
        <w:spacing w:after="120"/>
        <w:ind w:left="720" w:hanging="274"/>
        <w:rPr>
          <w:rFonts w:ascii="Times New Roman" w:hAnsi="Times New Roman"/>
        </w:rPr>
      </w:pPr>
      <w:r w:rsidRPr="006A4B40">
        <w:rPr>
          <w:rFonts w:ascii="Times New Roman" w:hAnsi="Times New Roman"/>
        </w:rPr>
        <w:t>“10 Tips for Getting Published.”</w:t>
      </w:r>
      <w:r>
        <w:rPr>
          <w:rFonts w:ascii="Times New Roman" w:hAnsi="Times New Roman"/>
        </w:rPr>
        <w:t xml:space="preserve"> </w:t>
      </w:r>
      <w:r w:rsidRPr="005D0A65">
        <w:rPr>
          <w:rFonts w:ascii="Times New Roman" w:hAnsi="Times New Roman"/>
          <w:i/>
        </w:rPr>
        <w:t>Inside Higher Ed.</w:t>
      </w:r>
      <w:r>
        <w:rPr>
          <w:rFonts w:ascii="Times New Roman" w:hAnsi="Times New Roman"/>
        </w:rPr>
        <w:t xml:space="preserve"> April 21, 2016.</w:t>
      </w:r>
    </w:p>
    <w:p w14:paraId="49F191CE" w14:textId="6ACD6B33" w:rsidR="004F2D0B" w:rsidRDefault="004F2D0B" w:rsidP="004F579C">
      <w:pPr>
        <w:spacing w:after="120"/>
        <w:ind w:firstLine="446"/>
        <w:rPr>
          <w:rFonts w:ascii="Times New Roman" w:hAnsi="Times New Roman"/>
          <w:b/>
          <w:bCs/>
        </w:rPr>
      </w:pPr>
      <w:r>
        <w:rPr>
          <w:rFonts w:ascii="Times New Roman" w:hAnsi="Times New Roman"/>
          <w:b/>
          <w:bCs/>
        </w:rPr>
        <w:t>Podcasts</w:t>
      </w:r>
    </w:p>
    <w:p w14:paraId="53736ED1" w14:textId="7BED391D" w:rsidR="004F2D0B" w:rsidRPr="0089759C" w:rsidRDefault="0089759C" w:rsidP="0089759C">
      <w:pPr>
        <w:spacing w:after="120"/>
        <w:ind w:left="446"/>
        <w:rPr>
          <w:rFonts w:ascii="Times New Roman" w:hAnsi="Times New Roman"/>
        </w:rPr>
      </w:pPr>
      <w:r>
        <w:rPr>
          <w:rFonts w:ascii="Times New Roman" w:hAnsi="Times New Roman"/>
        </w:rPr>
        <w:t>“Jim Phelan &amp; Faye Halpern: Edgar Allan Poe’s ‘The Black Cat</w:t>
      </w:r>
      <w:r w:rsidR="00525F7A">
        <w:rPr>
          <w:rFonts w:ascii="Times New Roman" w:hAnsi="Times New Roman"/>
        </w:rPr>
        <w:t>.</w:t>
      </w:r>
      <w:r>
        <w:rPr>
          <w:rFonts w:ascii="Times New Roman" w:hAnsi="Times New Roman"/>
        </w:rPr>
        <w:t xml:space="preserve">’” Project Narrative Podcast. 20 April 2023. 54 minutes. </w:t>
      </w:r>
    </w:p>
    <w:p w14:paraId="0E6F1FBF" w14:textId="5D6D1FBA" w:rsidR="004F2D0B" w:rsidRDefault="004F2D0B" w:rsidP="0089759C">
      <w:pPr>
        <w:spacing w:after="120"/>
        <w:ind w:left="450" w:hanging="450"/>
        <w:rPr>
          <w:rFonts w:ascii="Times New Roman" w:eastAsia="Times New Roman" w:hAnsi="Times New Roman"/>
          <w:b/>
          <w:bCs/>
          <w:color w:val="000000" w:themeColor="text1"/>
          <w:spacing w:val="0"/>
          <w:shd w:val="clear" w:color="auto" w:fill="FFFFFF"/>
        </w:rPr>
      </w:pPr>
      <w:r>
        <w:rPr>
          <w:rFonts w:ascii="Times New Roman" w:eastAsia="Times New Roman" w:hAnsi="Times New Roman"/>
          <w:color w:val="000000" w:themeColor="text1"/>
          <w:spacing w:val="0"/>
          <w:shd w:val="clear" w:color="auto" w:fill="FFFFFF"/>
        </w:rPr>
        <w:tab/>
      </w:r>
      <w:r>
        <w:rPr>
          <w:rFonts w:ascii="Times New Roman" w:eastAsia="Times New Roman" w:hAnsi="Times New Roman"/>
          <w:b/>
          <w:bCs/>
          <w:color w:val="000000" w:themeColor="text1"/>
          <w:spacing w:val="0"/>
          <w:shd w:val="clear" w:color="auto" w:fill="FFFFFF"/>
        </w:rPr>
        <w:t>Conference Presentations</w:t>
      </w:r>
    </w:p>
    <w:p w14:paraId="5C6FF58B" w14:textId="3601418B" w:rsidR="003F31B2" w:rsidRPr="003F31B2" w:rsidRDefault="003F31B2" w:rsidP="0089759C">
      <w:pPr>
        <w:spacing w:after="120"/>
        <w:ind w:left="720" w:hanging="270"/>
        <w:rPr>
          <w:rFonts w:ascii="Times New Roman" w:hAnsi="Times New Roman"/>
        </w:rPr>
      </w:pPr>
      <w:r>
        <w:rPr>
          <w:rFonts w:ascii="Times New Roman" w:hAnsi="Times New Roman"/>
        </w:rPr>
        <w:t xml:space="preserve">Roundtable on “From Dissertation to Book.” </w:t>
      </w:r>
      <w:r w:rsidRPr="00441528">
        <w:rPr>
          <w:rFonts w:ascii="Times New Roman" w:hAnsi="Times New Roman"/>
        </w:rPr>
        <w:t>International Confer</w:t>
      </w:r>
      <w:r>
        <w:rPr>
          <w:rFonts w:ascii="Times New Roman" w:hAnsi="Times New Roman"/>
        </w:rPr>
        <w:t xml:space="preserve">ence on Narrative. Newcastle 2024. </w:t>
      </w:r>
    </w:p>
    <w:p w14:paraId="1AD298B8" w14:textId="5AF605B0" w:rsidR="004F2D0B" w:rsidRDefault="004F2D0B" w:rsidP="0089759C">
      <w:pPr>
        <w:spacing w:after="120"/>
        <w:ind w:left="720" w:hanging="270"/>
        <w:rPr>
          <w:rFonts w:ascii="Times New Roman" w:hAnsi="Times New Roman"/>
        </w:rPr>
      </w:pPr>
      <w:r>
        <w:rPr>
          <w:rFonts w:ascii="Times New Roman" w:hAnsi="Times New Roman"/>
        </w:rPr>
        <w:t xml:space="preserve">Roundtable on “Getting Published in a Scholarly Journal.” MLA, </w:t>
      </w:r>
      <w:r w:rsidR="009D229C">
        <w:rPr>
          <w:rFonts w:ascii="Times New Roman" w:hAnsi="Times New Roman"/>
        </w:rPr>
        <w:t xml:space="preserve">Philadelphia 2023; </w:t>
      </w:r>
      <w:r>
        <w:rPr>
          <w:rFonts w:ascii="Times New Roman" w:hAnsi="Times New Roman"/>
        </w:rPr>
        <w:t xml:space="preserve">Chicago, January 2019; New York, January 2018; Philadelphia, January 2017; Austin, January 2016; and Vancouver, January 2015. (I organized the roundtable for </w:t>
      </w:r>
      <w:r w:rsidR="00AB655A">
        <w:rPr>
          <w:rFonts w:ascii="Times New Roman" w:hAnsi="Times New Roman"/>
        </w:rPr>
        <w:t>20</w:t>
      </w:r>
      <w:r>
        <w:rPr>
          <w:rFonts w:ascii="Times New Roman" w:hAnsi="Times New Roman"/>
        </w:rPr>
        <w:t>15</w:t>
      </w:r>
      <w:r w:rsidR="00AB655A">
        <w:rPr>
          <w:rFonts w:ascii="Times New Roman" w:hAnsi="Times New Roman"/>
        </w:rPr>
        <w:t xml:space="preserve"> conference</w:t>
      </w:r>
      <w:r w:rsidR="00525F7A">
        <w:rPr>
          <w:rFonts w:ascii="Times New Roman" w:hAnsi="Times New Roman"/>
        </w:rPr>
        <w:t>.</w:t>
      </w:r>
      <w:r>
        <w:rPr>
          <w:rFonts w:ascii="Times New Roman" w:hAnsi="Times New Roman"/>
        </w:rPr>
        <w:t>)</w:t>
      </w:r>
    </w:p>
    <w:p w14:paraId="2E63AB1E" w14:textId="313DA6C2" w:rsidR="0089759C" w:rsidRDefault="0089759C" w:rsidP="0089759C">
      <w:pPr>
        <w:spacing w:after="120"/>
        <w:ind w:left="720" w:hanging="270"/>
        <w:rPr>
          <w:rFonts w:ascii="Times New Roman" w:hAnsi="Times New Roman"/>
        </w:rPr>
      </w:pPr>
      <w:r>
        <w:rPr>
          <w:rFonts w:ascii="Times New Roman" w:hAnsi="Times New Roman"/>
        </w:rPr>
        <w:t>Roundtable on “Getting Published in a Scholarly Journal.” American Literature Association, Washington, May 2014. (I organized this roundtable.)</w:t>
      </w:r>
    </w:p>
    <w:p w14:paraId="1DDC415C" w14:textId="331E52CF" w:rsidR="0089759C" w:rsidRPr="0089759C" w:rsidRDefault="005F3164" w:rsidP="00C11D32">
      <w:pPr>
        <w:spacing w:after="120"/>
        <w:ind w:left="720" w:hanging="720"/>
        <w:rPr>
          <w:rFonts w:ascii="Times New Roman" w:hAnsi="Times New Roman"/>
          <w:b/>
          <w:bCs/>
        </w:rPr>
      </w:pPr>
      <w:r>
        <w:rPr>
          <w:rFonts w:ascii="Times New Roman" w:hAnsi="Times New Roman"/>
          <w:b/>
          <w:bCs/>
        </w:rPr>
        <w:t xml:space="preserve">Reading Groups, Workshops, </w:t>
      </w:r>
      <w:r w:rsidR="000C1FDE">
        <w:rPr>
          <w:rFonts w:ascii="Times New Roman" w:hAnsi="Times New Roman"/>
          <w:b/>
          <w:bCs/>
        </w:rPr>
        <w:t xml:space="preserve">Communities of Practice, </w:t>
      </w:r>
      <w:r w:rsidR="0089759C" w:rsidRPr="0089759C">
        <w:rPr>
          <w:rFonts w:ascii="Times New Roman" w:hAnsi="Times New Roman"/>
          <w:b/>
          <w:bCs/>
        </w:rPr>
        <w:t>and Lectures at the University of Calgary</w:t>
      </w:r>
    </w:p>
    <w:p w14:paraId="26913DD3" w14:textId="7226E26F" w:rsidR="00420CCB" w:rsidRDefault="00420CCB" w:rsidP="00F078C8">
      <w:pPr>
        <w:spacing w:after="120"/>
        <w:ind w:left="450" w:hanging="450"/>
        <w:rPr>
          <w:rFonts w:ascii="Times New Roman" w:hAnsi="Times New Roman"/>
        </w:rPr>
      </w:pPr>
      <w:r>
        <w:rPr>
          <w:rFonts w:ascii="Times New Roman" w:hAnsi="Times New Roman"/>
        </w:rPr>
        <w:t xml:space="preserve">Presentation on </w:t>
      </w:r>
      <w:r w:rsidR="00A334CC">
        <w:rPr>
          <w:rFonts w:ascii="Times New Roman" w:hAnsi="Times New Roman"/>
        </w:rPr>
        <w:t>“</w:t>
      </w:r>
      <w:r>
        <w:rPr>
          <w:rFonts w:ascii="Times New Roman" w:hAnsi="Times New Roman"/>
        </w:rPr>
        <w:t xml:space="preserve">Edgar Allan Poe, Authorial Intention, and </w:t>
      </w:r>
      <w:r w:rsidR="00A334CC">
        <w:rPr>
          <w:rFonts w:ascii="Times New Roman" w:hAnsi="Times New Roman"/>
        </w:rPr>
        <w:t>‘</w:t>
      </w:r>
      <w:r>
        <w:rPr>
          <w:rFonts w:ascii="Times New Roman" w:hAnsi="Times New Roman"/>
        </w:rPr>
        <w:t>The Black Cat</w:t>
      </w:r>
      <w:r w:rsidR="00A334CC">
        <w:rPr>
          <w:rFonts w:ascii="Times New Roman" w:hAnsi="Times New Roman"/>
        </w:rPr>
        <w:t>’”</w:t>
      </w:r>
      <w:r>
        <w:rPr>
          <w:rFonts w:ascii="Times New Roman" w:hAnsi="Times New Roman"/>
        </w:rPr>
        <w:t xml:space="preserve"> as part of the English Brown Bag Research Talk Series, April 2024.  </w:t>
      </w:r>
    </w:p>
    <w:p w14:paraId="69603103" w14:textId="7C3A3BB8" w:rsidR="006F0753" w:rsidRDefault="006F0753" w:rsidP="00F078C8">
      <w:pPr>
        <w:spacing w:after="120"/>
        <w:ind w:left="450" w:hanging="450"/>
        <w:rPr>
          <w:rFonts w:ascii="Times New Roman" w:hAnsi="Times New Roman"/>
        </w:rPr>
      </w:pPr>
      <w:r>
        <w:rPr>
          <w:rFonts w:ascii="Times New Roman" w:hAnsi="Times New Roman"/>
        </w:rPr>
        <w:t xml:space="preserve">Workshops on “How to Get Published in a Scholarly Journal,” offered to the department’s fourth-year honors students in 2016 and offered to grad students across the University of Calgary as part of Grad Success Week in 2018. Also offered during the department’s graduate orientation week in 2017, 2018, 2019, 2020. </w:t>
      </w:r>
    </w:p>
    <w:p w14:paraId="3BC665AE" w14:textId="77777777" w:rsidR="006F0753" w:rsidRDefault="006F0753" w:rsidP="00F078C8">
      <w:pPr>
        <w:spacing w:after="120"/>
        <w:ind w:left="450" w:hanging="450"/>
        <w:rPr>
          <w:rFonts w:ascii="Times New Roman" w:hAnsi="Times New Roman"/>
        </w:rPr>
      </w:pPr>
      <w:r>
        <w:rPr>
          <w:rFonts w:ascii="Times New Roman" w:hAnsi="Times New Roman"/>
        </w:rPr>
        <w:t xml:space="preserve">Workshops on “Responding to Student Essays” offered to the department’s first-year graduate students in 2013, 2014, 2017, 2018, 2019, 2020, 2023. </w:t>
      </w:r>
    </w:p>
    <w:p w14:paraId="3F98CDAC" w14:textId="2D5B8BE5" w:rsidR="00420CCB" w:rsidRDefault="00420CCB" w:rsidP="00F078C8">
      <w:pPr>
        <w:spacing w:after="120"/>
        <w:ind w:left="450" w:hanging="450"/>
        <w:rPr>
          <w:rFonts w:ascii="Times New Roman" w:hAnsi="Times New Roman"/>
        </w:rPr>
      </w:pPr>
      <w:r>
        <w:rPr>
          <w:rFonts w:ascii="Times New Roman" w:hAnsi="Times New Roman"/>
        </w:rPr>
        <w:t xml:space="preserve">“How to Build </w:t>
      </w:r>
      <w:proofErr w:type="gramStart"/>
      <w:r>
        <w:rPr>
          <w:rFonts w:ascii="Times New Roman" w:hAnsi="Times New Roman"/>
        </w:rPr>
        <w:t>In</w:t>
      </w:r>
      <w:proofErr w:type="gramEnd"/>
      <w:r>
        <w:rPr>
          <w:rFonts w:ascii="Times New Roman" w:hAnsi="Times New Roman"/>
        </w:rPr>
        <w:t xml:space="preserve"> Essay Drafts Without Increasing Your Grading Time</w:t>
      </w:r>
      <w:r w:rsidR="000C1FDE">
        <w:rPr>
          <w:rFonts w:ascii="Times New Roman" w:hAnsi="Times New Roman"/>
        </w:rPr>
        <w:t>,</w:t>
      </w:r>
      <w:r>
        <w:rPr>
          <w:rFonts w:ascii="Times New Roman" w:hAnsi="Times New Roman"/>
        </w:rPr>
        <w:t xml:space="preserve">” </w:t>
      </w:r>
      <w:r w:rsidR="00A334CC">
        <w:rPr>
          <w:rFonts w:ascii="Times New Roman" w:hAnsi="Times New Roman"/>
        </w:rPr>
        <w:t xml:space="preserve">Brown Bag Pedagogy Session sponsored by the Teaching &amp; Learning Committee, November 2019. </w:t>
      </w:r>
    </w:p>
    <w:p w14:paraId="06D82237" w14:textId="5927568E" w:rsidR="005F3164" w:rsidRDefault="000C1FDE" w:rsidP="00F078C8">
      <w:pPr>
        <w:spacing w:after="120"/>
        <w:ind w:left="450" w:hanging="450"/>
        <w:rPr>
          <w:rFonts w:ascii="Times New Roman" w:hAnsi="Times New Roman"/>
        </w:rPr>
      </w:pPr>
      <w:r>
        <w:rPr>
          <w:rFonts w:ascii="Times New Roman" w:hAnsi="Times New Roman"/>
        </w:rPr>
        <w:t>Leader of a r</w:t>
      </w:r>
      <w:r w:rsidR="005F3164">
        <w:rPr>
          <w:rFonts w:ascii="Times New Roman" w:hAnsi="Times New Roman"/>
        </w:rPr>
        <w:t xml:space="preserve">eading group for Faculty of Arts Academic Staff on Susan Ambrose et al.’s </w:t>
      </w:r>
      <w:r w:rsidR="005F3164">
        <w:rPr>
          <w:rFonts w:ascii="Times New Roman" w:hAnsi="Times New Roman"/>
          <w:i/>
          <w:iCs/>
        </w:rPr>
        <w:t>How Learning Works</w:t>
      </w:r>
      <w:r>
        <w:rPr>
          <w:rFonts w:ascii="Times New Roman" w:hAnsi="Times New Roman"/>
          <w:i/>
          <w:iCs/>
        </w:rPr>
        <w:t xml:space="preserve">. </w:t>
      </w:r>
      <w:r>
        <w:rPr>
          <w:rFonts w:ascii="Times New Roman" w:hAnsi="Times New Roman"/>
        </w:rPr>
        <w:t>Sponsored by the Taylor Institute</w:t>
      </w:r>
      <w:r w:rsidR="00EB23EC">
        <w:rPr>
          <w:rFonts w:ascii="Times New Roman" w:hAnsi="Times New Roman"/>
        </w:rPr>
        <w:t xml:space="preserve"> for Teaching and Learning</w:t>
      </w:r>
      <w:r>
        <w:rPr>
          <w:rFonts w:ascii="Times New Roman" w:hAnsi="Times New Roman"/>
        </w:rPr>
        <w:t>. Fall 2018.</w:t>
      </w:r>
    </w:p>
    <w:p w14:paraId="029A291A" w14:textId="7EBB404D" w:rsidR="00976ACE" w:rsidRPr="005F3164" w:rsidRDefault="000C1FDE" w:rsidP="00F078C8">
      <w:pPr>
        <w:spacing w:after="120"/>
        <w:ind w:left="450" w:hanging="450"/>
        <w:rPr>
          <w:rFonts w:ascii="Times New Roman" w:hAnsi="Times New Roman"/>
        </w:rPr>
      </w:pPr>
      <w:r>
        <w:rPr>
          <w:rFonts w:ascii="Times New Roman" w:hAnsi="Times New Roman"/>
        </w:rPr>
        <w:t xml:space="preserve">Leader of a </w:t>
      </w:r>
      <w:r w:rsidR="00976ACE">
        <w:rPr>
          <w:rFonts w:ascii="Times New Roman" w:hAnsi="Times New Roman"/>
        </w:rPr>
        <w:t>Community of Practice for Faculty of Arts Academic Staff on</w:t>
      </w:r>
      <w:r>
        <w:rPr>
          <w:rFonts w:ascii="Times New Roman" w:hAnsi="Times New Roman"/>
        </w:rPr>
        <w:t xml:space="preserve"> how to teach graduate students</w:t>
      </w:r>
      <w:r w:rsidR="00976ACE">
        <w:rPr>
          <w:rFonts w:ascii="Times New Roman" w:hAnsi="Times New Roman"/>
        </w:rPr>
        <w:t xml:space="preserve">. </w:t>
      </w:r>
      <w:r>
        <w:rPr>
          <w:rFonts w:ascii="Times New Roman" w:hAnsi="Times New Roman"/>
        </w:rPr>
        <w:t>Sponsored by the</w:t>
      </w:r>
      <w:r w:rsidR="00EB23EC">
        <w:rPr>
          <w:rFonts w:ascii="Times New Roman" w:hAnsi="Times New Roman"/>
        </w:rPr>
        <w:t xml:space="preserve"> </w:t>
      </w:r>
      <w:r>
        <w:rPr>
          <w:rFonts w:ascii="Times New Roman" w:hAnsi="Times New Roman"/>
        </w:rPr>
        <w:t>Taylor Institute</w:t>
      </w:r>
      <w:r w:rsidR="00EB23EC">
        <w:rPr>
          <w:rFonts w:ascii="Times New Roman" w:hAnsi="Times New Roman"/>
        </w:rPr>
        <w:t xml:space="preserve"> for Teaching and Learning</w:t>
      </w:r>
      <w:r>
        <w:rPr>
          <w:rFonts w:ascii="Times New Roman" w:hAnsi="Times New Roman"/>
        </w:rPr>
        <w:t>. Fall 2017-Winter 2018.</w:t>
      </w:r>
    </w:p>
    <w:p w14:paraId="43838969" w14:textId="05B1529F" w:rsidR="004F579C" w:rsidRDefault="0089759C" w:rsidP="00F078C8">
      <w:pPr>
        <w:spacing w:after="120"/>
        <w:ind w:left="450" w:hanging="450"/>
        <w:rPr>
          <w:rFonts w:ascii="Times New Roman" w:hAnsi="Times New Roman"/>
        </w:rPr>
      </w:pPr>
      <w:r>
        <w:rPr>
          <w:rFonts w:ascii="Times New Roman" w:hAnsi="Times New Roman"/>
        </w:rPr>
        <w:t>“Teaching at the Taylor Institute</w:t>
      </w:r>
      <w:r w:rsidR="0017517C">
        <w:rPr>
          <w:rFonts w:ascii="Times New Roman" w:hAnsi="Times New Roman"/>
        </w:rPr>
        <w:t xml:space="preserve">” </w:t>
      </w:r>
      <w:r>
        <w:rPr>
          <w:rFonts w:ascii="Times New Roman" w:hAnsi="Times New Roman"/>
        </w:rPr>
        <w:t>as part of a “Lunch and Learn,”</w:t>
      </w:r>
      <w:r w:rsidR="00EB23EC">
        <w:rPr>
          <w:rFonts w:ascii="Times New Roman" w:hAnsi="Times New Roman"/>
        </w:rPr>
        <w:t xml:space="preserve"> Taylor Institute for Teaching and Learning</w:t>
      </w:r>
      <w:r>
        <w:rPr>
          <w:rFonts w:ascii="Times New Roman" w:hAnsi="Times New Roman"/>
        </w:rPr>
        <w:t>, September 8, 2016.</w:t>
      </w:r>
    </w:p>
    <w:p w14:paraId="27F20CAF" w14:textId="06896CD9" w:rsidR="0089759C" w:rsidRPr="00420CCB" w:rsidRDefault="0089759C" w:rsidP="00F078C8">
      <w:pPr>
        <w:spacing w:after="120"/>
        <w:ind w:left="450" w:hanging="450"/>
        <w:rPr>
          <w:rFonts w:ascii="Times New Roman" w:hAnsi="Times New Roman"/>
        </w:rPr>
      </w:pPr>
      <w:r>
        <w:rPr>
          <w:rFonts w:ascii="Times New Roman" w:hAnsi="Times New Roman"/>
        </w:rPr>
        <w:t xml:space="preserve">“No More Magic Bullets: Non-Lethal Strategies for Teaching Students to Write Academic Papers,” Brown Bag Pedagogy Session sponsored by the Teaching &amp; Learning Committee, </w:t>
      </w:r>
      <w:r w:rsidRPr="00420CCB">
        <w:rPr>
          <w:rFonts w:ascii="Times New Roman" w:hAnsi="Times New Roman"/>
        </w:rPr>
        <w:t xml:space="preserve">Nov 2011. </w:t>
      </w:r>
    </w:p>
    <w:p w14:paraId="2807E7FD" w14:textId="2EB6F0F3" w:rsidR="006F0753" w:rsidRPr="006F0753" w:rsidRDefault="006F0753" w:rsidP="00F078C8">
      <w:pPr>
        <w:pStyle w:val="HTMLPreformatted"/>
        <w:spacing w:after="120"/>
        <w:ind w:left="450" w:hanging="450"/>
        <w:rPr>
          <w:rFonts w:ascii="Times New Roman" w:hAnsi="Times New Roman" w:cs="Times New Roman"/>
          <w:sz w:val="24"/>
        </w:rPr>
      </w:pPr>
      <w:r w:rsidRPr="00420CCB">
        <w:rPr>
          <w:rFonts w:ascii="Times New Roman" w:hAnsi="Times New Roman" w:cs="Times New Roman"/>
          <w:sz w:val="24"/>
        </w:rPr>
        <w:t>"Kicking the Habit: Weaning</w:t>
      </w:r>
      <w:r>
        <w:rPr>
          <w:rFonts w:ascii="Times New Roman" w:hAnsi="Times New Roman" w:cs="Times New Roman"/>
          <w:sz w:val="24"/>
        </w:rPr>
        <w:t xml:space="preserve"> Students Off the Five-Paragraph Essay," presented at the Humanities Pedagogy Seminar. University of Calgary, January 2008.</w:t>
      </w:r>
    </w:p>
    <w:p w14:paraId="3D5ED02F" w14:textId="405D0314" w:rsidR="004F579C" w:rsidRDefault="004F579C" w:rsidP="00C11D32">
      <w:pPr>
        <w:spacing w:after="120"/>
        <w:ind w:left="720" w:hanging="630"/>
        <w:rPr>
          <w:rFonts w:ascii="Times New Roman" w:hAnsi="Times New Roman"/>
          <w:b/>
          <w:bCs/>
        </w:rPr>
      </w:pPr>
      <w:r>
        <w:rPr>
          <w:rFonts w:ascii="Times New Roman" w:hAnsi="Times New Roman"/>
          <w:b/>
          <w:bCs/>
        </w:rPr>
        <w:t>Workshops Offered</w:t>
      </w:r>
      <w:r w:rsidR="00577F2C">
        <w:rPr>
          <w:rFonts w:ascii="Times New Roman" w:hAnsi="Times New Roman"/>
          <w:b/>
          <w:bCs/>
        </w:rPr>
        <w:t xml:space="preserve"> Outside </w:t>
      </w:r>
      <w:r w:rsidR="006B0B9B">
        <w:rPr>
          <w:rFonts w:ascii="Times New Roman" w:hAnsi="Times New Roman"/>
          <w:b/>
          <w:bCs/>
        </w:rPr>
        <w:t xml:space="preserve">of </w:t>
      </w:r>
      <w:r w:rsidR="00577F2C">
        <w:rPr>
          <w:rFonts w:ascii="Times New Roman" w:hAnsi="Times New Roman"/>
          <w:b/>
          <w:bCs/>
        </w:rPr>
        <w:t>the University of Calgary</w:t>
      </w:r>
    </w:p>
    <w:p w14:paraId="140CBE64" w14:textId="34D1A4D5" w:rsidR="004F579C" w:rsidRDefault="004F579C" w:rsidP="00F078C8">
      <w:pPr>
        <w:spacing w:after="120"/>
        <w:ind w:left="270" w:hanging="270"/>
        <w:rPr>
          <w:rFonts w:ascii="Times New Roman" w:hAnsi="Times New Roman"/>
        </w:rPr>
      </w:pPr>
      <w:r>
        <w:rPr>
          <w:rFonts w:ascii="Times New Roman" w:hAnsi="Times New Roman"/>
        </w:rPr>
        <w:t>“Finishing Your Article and Getting It Published” as part of the MLA</w:t>
      </w:r>
      <w:r w:rsidR="005F22CB">
        <w:rPr>
          <w:rFonts w:ascii="Times New Roman" w:hAnsi="Times New Roman"/>
        </w:rPr>
        <w:t>’s “</w:t>
      </w:r>
      <w:r>
        <w:rPr>
          <w:rFonts w:ascii="Times New Roman" w:hAnsi="Times New Roman"/>
        </w:rPr>
        <w:t>Sit and Write</w:t>
      </w:r>
      <w:r w:rsidR="005F22CB">
        <w:rPr>
          <w:rFonts w:ascii="Times New Roman" w:hAnsi="Times New Roman"/>
        </w:rPr>
        <w:t>”</w:t>
      </w:r>
      <w:r>
        <w:rPr>
          <w:rFonts w:ascii="Times New Roman" w:hAnsi="Times New Roman"/>
        </w:rPr>
        <w:t xml:space="preserve"> Program, March 8, 2023. </w:t>
      </w:r>
    </w:p>
    <w:p w14:paraId="1A6BB99C" w14:textId="6C32B962" w:rsidR="004F579C" w:rsidRPr="004F579C" w:rsidRDefault="004F579C" w:rsidP="00F078C8">
      <w:pPr>
        <w:spacing w:after="120"/>
        <w:ind w:left="270" w:hanging="270"/>
        <w:rPr>
          <w:rFonts w:ascii="Times New Roman" w:hAnsi="Times New Roman"/>
        </w:rPr>
      </w:pPr>
      <w:r>
        <w:rPr>
          <w:rFonts w:ascii="Times New Roman" w:hAnsi="Times New Roman"/>
        </w:rPr>
        <w:lastRenderedPageBreak/>
        <w:t>“How to Give a Successful Conference Paper,” sponsored by the Society for the Study of American Women Writers and co-presented</w:t>
      </w:r>
      <w:r w:rsidR="00B62C36">
        <w:rPr>
          <w:rFonts w:ascii="Times New Roman" w:hAnsi="Times New Roman"/>
        </w:rPr>
        <w:t xml:space="preserve"> (online)</w:t>
      </w:r>
      <w:r>
        <w:rPr>
          <w:rFonts w:ascii="Times New Roman" w:hAnsi="Times New Roman"/>
        </w:rPr>
        <w:t xml:space="preserve"> with Donna Campbell. October 15, 2021. </w:t>
      </w:r>
    </w:p>
    <w:p w14:paraId="2B6D4CBF" w14:textId="6EC55F20" w:rsidR="0084367B" w:rsidRPr="00831828" w:rsidRDefault="0084367B" w:rsidP="0084367B">
      <w:pPr>
        <w:pStyle w:val="Heading4"/>
        <w:tabs>
          <w:tab w:val="left" w:pos="90"/>
        </w:tabs>
        <w:suppressAutoHyphens/>
        <w:spacing w:after="120"/>
        <w:jc w:val="left"/>
        <w:rPr>
          <w:rFonts w:ascii="Times New Roman" w:hAnsi="Times New Roman"/>
          <w:b w:val="0"/>
        </w:rPr>
      </w:pPr>
      <w:r w:rsidRPr="00831828">
        <w:rPr>
          <w:rFonts w:ascii="Times New Roman" w:hAnsi="Times New Roman"/>
        </w:rPr>
        <w:t>Classes Taught</w:t>
      </w:r>
      <w:r w:rsidR="0089759C">
        <w:rPr>
          <w:rFonts w:ascii="Times New Roman" w:hAnsi="Times New Roman"/>
        </w:rPr>
        <w:t xml:space="preserve"> at the University of Calgary</w:t>
      </w:r>
      <w:r w:rsidR="004F579C">
        <w:rPr>
          <w:rFonts w:ascii="Times New Roman" w:hAnsi="Times New Roman"/>
        </w:rPr>
        <w:t xml:space="preserve"> </w:t>
      </w:r>
    </w:p>
    <w:p w14:paraId="4E95FC93" w14:textId="2EB810D5" w:rsidR="0084367B" w:rsidRDefault="0084367B" w:rsidP="00EE6A30">
      <w:pPr>
        <w:tabs>
          <w:tab w:val="left" w:pos="360"/>
        </w:tabs>
        <w:spacing w:after="120"/>
        <w:ind w:left="720" w:hanging="450"/>
        <w:rPr>
          <w:rFonts w:ascii="Times New Roman" w:hAnsi="Times New Roman"/>
          <w:b/>
        </w:rPr>
      </w:pPr>
      <w:r w:rsidRPr="0036543B">
        <w:rPr>
          <w:rFonts w:ascii="Times New Roman" w:hAnsi="Times New Roman"/>
          <w:b/>
        </w:rPr>
        <w:t>Graduate Courses</w:t>
      </w:r>
      <w:r w:rsidR="0089759C">
        <w:rPr>
          <w:rFonts w:ascii="Times New Roman" w:hAnsi="Times New Roman"/>
          <w:b/>
        </w:rPr>
        <w:t xml:space="preserve"> </w:t>
      </w:r>
      <w:r w:rsidR="004F579C">
        <w:rPr>
          <w:rFonts w:ascii="Times New Roman" w:hAnsi="Times New Roman"/>
          <w:b/>
        </w:rPr>
        <w:t>in the English Department</w:t>
      </w:r>
    </w:p>
    <w:p w14:paraId="1AB39090" w14:textId="75BDB143" w:rsidR="0089759C" w:rsidRPr="00CF2A2B" w:rsidRDefault="0089759C" w:rsidP="0089759C">
      <w:pPr>
        <w:pStyle w:val="ListParagraph"/>
        <w:numPr>
          <w:ilvl w:val="0"/>
          <w:numId w:val="23"/>
        </w:numPr>
        <w:ind w:left="720" w:hanging="450"/>
        <w:rPr>
          <w:rFonts w:ascii="Times New Roman" w:hAnsi="Times New Roman"/>
        </w:rPr>
      </w:pPr>
      <w:r w:rsidRPr="00CF2A2B">
        <w:rPr>
          <w:rFonts w:ascii="Times New Roman" w:hAnsi="Times New Roman"/>
        </w:rPr>
        <w:t>American Literary Realism</w:t>
      </w:r>
      <w:r>
        <w:rPr>
          <w:rFonts w:ascii="Times New Roman" w:hAnsi="Times New Roman"/>
        </w:rPr>
        <w:t xml:space="preserve"> </w:t>
      </w:r>
    </w:p>
    <w:p w14:paraId="36129956" w14:textId="093D00C1" w:rsidR="0089759C" w:rsidRPr="0089759C" w:rsidRDefault="0089759C" w:rsidP="0089759C">
      <w:pPr>
        <w:pStyle w:val="ListParagraph"/>
        <w:numPr>
          <w:ilvl w:val="0"/>
          <w:numId w:val="23"/>
        </w:numPr>
        <w:tabs>
          <w:tab w:val="left" w:pos="360"/>
        </w:tabs>
        <w:ind w:left="720" w:hanging="450"/>
        <w:rPr>
          <w:rFonts w:ascii="Times New Roman" w:hAnsi="Times New Roman"/>
        </w:rPr>
      </w:pPr>
      <w:r>
        <w:rPr>
          <w:rFonts w:ascii="Times New Roman" w:hAnsi="Times New Roman"/>
        </w:rPr>
        <w:t>Unreliable Narrators and Narrative Ethics</w:t>
      </w:r>
    </w:p>
    <w:p w14:paraId="6C3835EF" w14:textId="3E030C2D" w:rsidR="00A336B8" w:rsidRDefault="00A336B8" w:rsidP="00EE6A30">
      <w:pPr>
        <w:pStyle w:val="ListParagraph"/>
        <w:numPr>
          <w:ilvl w:val="0"/>
          <w:numId w:val="23"/>
        </w:numPr>
        <w:tabs>
          <w:tab w:val="left" w:pos="360"/>
        </w:tabs>
        <w:ind w:left="720" w:hanging="450"/>
        <w:rPr>
          <w:rFonts w:ascii="Times New Roman" w:hAnsi="Times New Roman"/>
        </w:rPr>
      </w:pPr>
      <w:r>
        <w:rPr>
          <w:rFonts w:ascii="Times New Roman" w:hAnsi="Times New Roman"/>
        </w:rPr>
        <w:t xml:space="preserve">Professing English: </w:t>
      </w:r>
      <w:r w:rsidR="008E6F90">
        <w:rPr>
          <w:rFonts w:ascii="Times New Roman" w:hAnsi="Times New Roman"/>
        </w:rPr>
        <w:t xml:space="preserve">A Graduate Course in English Pedagogies </w:t>
      </w:r>
    </w:p>
    <w:p w14:paraId="6B0770E9" w14:textId="748E309C" w:rsidR="0084367B" w:rsidRPr="00CF2A2B" w:rsidRDefault="0084367B" w:rsidP="00EE6A30">
      <w:pPr>
        <w:pStyle w:val="ListParagraph"/>
        <w:numPr>
          <w:ilvl w:val="0"/>
          <w:numId w:val="23"/>
        </w:numPr>
        <w:tabs>
          <w:tab w:val="left" w:pos="360"/>
        </w:tabs>
        <w:ind w:left="720" w:hanging="450"/>
        <w:rPr>
          <w:rFonts w:ascii="Times New Roman" w:hAnsi="Times New Roman"/>
        </w:rPr>
      </w:pPr>
      <w:r w:rsidRPr="00CF2A2B">
        <w:rPr>
          <w:rFonts w:ascii="Times New Roman" w:hAnsi="Times New Roman"/>
        </w:rPr>
        <w:t>The American Slave Narrative: Visions and Revisions</w:t>
      </w:r>
      <w:r>
        <w:rPr>
          <w:rFonts w:ascii="Times New Roman" w:hAnsi="Times New Roman"/>
        </w:rPr>
        <w:t xml:space="preserve"> </w:t>
      </w:r>
    </w:p>
    <w:p w14:paraId="17838EDC" w14:textId="0DEBD094" w:rsidR="0084367B" w:rsidRPr="00CF2A2B" w:rsidRDefault="0084367B" w:rsidP="00EE6A30">
      <w:pPr>
        <w:pStyle w:val="ListParagraph"/>
        <w:numPr>
          <w:ilvl w:val="0"/>
          <w:numId w:val="23"/>
        </w:numPr>
        <w:ind w:left="720" w:hanging="450"/>
        <w:rPr>
          <w:rFonts w:ascii="Times New Roman" w:hAnsi="Times New Roman"/>
        </w:rPr>
      </w:pPr>
      <w:r w:rsidRPr="00CF2A2B">
        <w:rPr>
          <w:rFonts w:ascii="Times New Roman" w:hAnsi="Times New Roman"/>
        </w:rPr>
        <w:t>American Women Speaking Out: Rhetorical Theory and the Gendered Nature of Persuasion</w:t>
      </w:r>
      <w:r>
        <w:rPr>
          <w:rFonts w:ascii="Times New Roman" w:hAnsi="Times New Roman"/>
        </w:rPr>
        <w:t xml:space="preserve"> </w:t>
      </w:r>
    </w:p>
    <w:p w14:paraId="4E63079E" w14:textId="2AAD73A4" w:rsidR="0084367B" w:rsidRDefault="0084367B" w:rsidP="00EE6A30">
      <w:pPr>
        <w:pStyle w:val="ListParagraph"/>
        <w:numPr>
          <w:ilvl w:val="0"/>
          <w:numId w:val="23"/>
        </w:numPr>
        <w:spacing w:after="120"/>
        <w:ind w:left="720" w:hanging="450"/>
        <w:rPr>
          <w:rFonts w:ascii="Times New Roman" w:hAnsi="Times New Roman"/>
        </w:rPr>
      </w:pPr>
      <w:r w:rsidRPr="00CF2A2B">
        <w:rPr>
          <w:rFonts w:ascii="Times New Roman" w:hAnsi="Times New Roman"/>
        </w:rPr>
        <w:t>Nineteenth-Century American Women Writers: A Case Study in American Literary History</w:t>
      </w:r>
      <w:r>
        <w:rPr>
          <w:rFonts w:ascii="Times New Roman" w:hAnsi="Times New Roman"/>
        </w:rPr>
        <w:t xml:space="preserve"> </w:t>
      </w:r>
    </w:p>
    <w:p w14:paraId="6DC01A49" w14:textId="58EAB891" w:rsidR="0089759C" w:rsidRDefault="0089759C" w:rsidP="009A5204">
      <w:pPr>
        <w:tabs>
          <w:tab w:val="left" w:pos="360"/>
        </w:tabs>
        <w:spacing w:after="120"/>
        <w:ind w:left="270"/>
        <w:rPr>
          <w:rFonts w:ascii="Times New Roman" w:hAnsi="Times New Roman"/>
          <w:b/>
        </w:rPr>
      </w:pPr>
      <w:r w:rsidRPr="0089759C">
        <w:rPr>
          <w:rFonts w:ascii="Times New Roman" w:hAnsi="Times New Roman"/>
          <w:b/>
        </w:rPr>
        <w:t xml:space="preserve">Graduate Courses in </w:t>
      </w:r>
      <w:r>
        <w:rPr>
          <w:rFonts w:ascii="Times New Roman" w:hAnsi="Times New Roman"/>
          <w:b/>
        </w:rPr>
        <w:t>the Faculty of Arts</w:t>
      </w:r>
    </w:p>
    <w:p w14:paraId="07F66181" w14:textId="249EC5E3" w:rsidR="0089759C" w:rsidRPr="004F579C" w:rsidRDefault="0089759C" w:rsidP="004F579C">
      <w:pPr>
        <w:pStyle w:val="ListParagraph"/>
        <w:numPr>
          <w:ilvl w:val="0"/>
          <w:numId w:val="25"/>
        </w:numPr>
        <w:tabs>
          <w:tab w:val="left" w:pos="360"/>
        </w:tabs>
        <w:spacing w:after="120"/>
        <w:rPr>
          <w:rFonts w:ascii="Times New Roman" w:hAnsi="Times New Roman"/>
          <w:bCs/>
        </w:rPr>
      </w:pPr>
      <w:r w:rsidRPr="004F579C">
        <w:rPr>
          <w:rFonts w:ascii="Times New Roman" w:hAnsi="Times New Roman"/>
          <w:bCs/>
        </w:rPr>
        <w:t xml:space="preserve">Arts 601: Theory and Practice of Teaching and Learning (co-taught in </w:t>
      </w:r>
      <w:r w:rsidR="001B3BC3">
        <w:rPr>
          <w:rFonts w:ascii="Times New Roman" w:hAnsi="Times New Roman"/>
          <w:bCs/>
        </w:rPr>
        <w:t xml:space="preserve">Fall </w:t>
      </w:r>
      <w:r w:rsidRPr="004F579C">
        <w:rPr>
          <w:rFonts w:ascii="Times New Roman" w:hAnsi="Times New Roman"/>
          <w:bCs/>
        </w:rPr>
        <w:t xml:space="preserve">2019 and </w:t>
      </w:r>
      <w:r w:rsidR="001B3BC3">
        <w:rPr>
          <w:rFonts w:ascii="Times New Roman" w:hAnsi="Times New Roman"/>
          <w:bCs/>
        </w:rPr>
        <w:t xml:space="preserve">Fall </w:t>
      </w:r>
      <w:r w:rsidRPr="004F579C">
        <w:rPr>
          <w:rFonts w:ascii="Times New Roman" w:hAnsi="Times New Roman"/>
          <w:bCs/>
        </w:rPr>
        <w:t>2020)</w:t>
      </w:r>
    </w:p>
    <w:p w14:paraId="15B5DB26" w14:textId="37BE94D2" w:rsidR="0084367B" w:rsidRPr="0036543B" w:rsidRDefault="0084367B" w:rsidP="00EE6A30">
      <w:pPr>
        <w:spacing w:after="120"/>
        <w:ind w:left="720" w:hanging="450"/>
        <w:rPr>
          <w:rFonts w:ascii="Times New Roman" w:hAnsi="Times New Roman"/>
          <w:b/>
        </w:rPr>
      </w:pPr>
      <w:r w:rsidRPr="0036543B">
        <w:rPr>
          <w:rFonts w:ascii="Times New Roman" w:hAnsi="Times New Roman"/>
          <w:b/>
        </w:rPr>
        <w:t>Upper-Level Undergraduate Courses</w:t>
      </w:r>
      <w:r w:rsidR="004F579C">
        <w:rPr>
          <w:rFonts w:ascii="Times New Roman" w:hAnsi="Times New Roman"/>
          <w:b/>
        </w:rPr>
        <w:t xml:space="preserve"> </w:t>
      </w:r>
    </w:p>
    <w:p w14:paraId="4CB899AC" w14:textId="2980874A" w:rsidR="00D266B0" w:rsidRDefault="00D266B0" w:rsidP="00EE6A30">
      <w:pPr>
        <w:pStyle w:val="ListParagraph"/>
        <w:numPr>
          <w:ilvl w:val="0"/>
          <w:numId w:val="22"/>
        </w:numPr>
        <w:tabs>
          <w:tab w:val="left" w:pos="360"/>
        </w:tabs>
        <w:ind w:left="720" w:hanging="450"/>
        <w:rPr>
          <w:rFonts w:ascii="Times New Roman" w:hAnsi="Times New Roman"/>
        </w:rPr>
      </w:pPr>
      <w:r>
        <w:rPr>
          <w:rFonts w:ascii="Times New Roman" w:hAnsi="Times New Roman"/>
        </w:rPr>
        <w:t>Introduction to Narrative Theory</w:t>
      </w:r>
    </w:p>
    <w:p w14:paraId="1CC7CEA6" w14:textId="48CF1DD7" w:rsidR="0000611F" w:rsidRDefault="0000611F" w:rsidP="00EE6A30">
      <w:pPr>
        <w:pStyle w:val="ListParagraph"/>
        <w:numPr>
          <w:ilvl w:val="0"/>
          <w:numId w:val="22"/>
        </w:numPr>
        <w:tabs>
          <w:tab w:val="left" w:pos="360"/>
        </w:tabs>
        <w:ind w:left="720" w:hanging="450"/>
        <w:rPr>
          <w:rFonts w:ascii="Times New Roman" w:hAnsi="Times New Roman"/>
        </w:rPr>
      </w:pPr>
      <w:r>
        <w:rPr>
          <w:rFonts w:ascii="Times New Roman" w:hAnsi="Times New Roman"/>
        </w:rPr>
        <w:t xml:space="preserve">Unreliable Narrators </w:t>
      </w:r>
    </w:p>
    <w:p w14:paraId="5B3628D3" w14:textId="07F83FD7" w:rsidR="0084367B" w:rsidRPr="00CF2A2B" w:rsidRDefault="0084367B" w:rsidP="00EE6A30">
      <w:pPr>
        <w:pStyle w:val="ListParagraph"/>
        <w:numPr>
          <w:ilvl w:val="0"/>
          <w:numId w:val="22"/>
        </w:numPr>
        <w:tabs>
          <w:tab w:val="left" w:pos="360"/>
        </w:tabs>
        <w:ind w:left="720" w:hanging="450"/>
        <w:rPr>
          <w:rFonts w:ascii="Times New Roman" w:hAnsi="Times New Roman"/>
        </w:rPr>
      </w:pPr>
      <w:r w:rsidRPr="00CF2A2B">
        <w:rPr>
          <w:rFonts w:ascii="Times New Roman" w:hAnsi="Times New Roman"/>
        </w:rPr>
        <w:t xml:space="preserve">The </w:t>
      </w:r>
      <w:r>
        <w:rPr>
          <w:rFonts w:ascii="Times New Roman" w:hAnsi="Times New Roman"/>
        </w:rPr>
        <w:t xml:space="preserve">American Slave Narrative </w:t>
      </w:r>
      <w:r w:rsidR="002300CB">
        <w:rPr>
          <w:rFonts w:ascii="Times New Roman" w:hAnsi="Times New Roman"/>
        </w:rPr>
        <w:t>and Neo-Slave Narrative</w:t>
      </w:r>
    </w:p>
    <w:p w14:paraId="5FA3BB2C" w14:textId="4D68641F" w:rsidR="0084367B" w:rsidRPr="002300CB" w:rsidRDefault="0084367B" w:rsidP="00C11D32">
      <w:pPr>
        <w:pStyle w:val="WW-BodyTextIndent3"/>
        <w:numPr>
          <w:ilvl w:val="0"/>
          <w:numId w:val="22"/>
        </w:numPr>
        <w:spacing w:after="120"/>
        <w:ind w:left="720" w:hanging="450"/>
        <w:rPr>
          <w:rFonts w:ascii="Times New Roman" w:hAnsi="Times New Roman"/>
        </w:rPr>
      </w:pPr>
      <w:r w:rsidRPr="00831828">
        <w:rPr>
          <w:rFonts w:ascii="Times New Roman" w:hAnsi="Times New Roman"/>
        </w:rPr>
        <w:t>Nineteenth-Century American Women Writers</w:t>
      </w:r>
      <w:r>
        <w:rPr>
          <w:rFonts w:ascii="Times New Roman" w:hAnsi="Times New Roman"/>
        </w:rPr>
        <w:t xml:space="preserve"> </w:t>
      </w:r>
      <w:r w:rsidRPr="002300CB">
        <w:rPr>
          <w:rFonts w:ascii="Times New Roman" w:hAnsi="Times New Roman"/>
        </w:rPr>
        <w:t xml:space="preserve"> </w:t>
      </w:r>
    </w:p>
    <w:p w14:paraId="7BF17CC3" w14:textId="77777777" w:rsidR="00C315F3" w:rsidRDefault="00C315F3" w:rsidP="00C11D32">
      <w:pPr>
        <w:spacing w:after="120"/>
        <w:ind w:firstLine="270"/>
        <w:rPr>
          <w:rFonts w:ascii="Times New Roman" w:hAnsi="Times New Roman"/>
          <w:b/>
        </w:rPr>
      </w:pPr>
      <w:r>
        <w:rPr>
          <w:rFonts w:ascii="Times New Roman" w:hAnsi="Times New Roman"/>
          <w:b/>
        </w:rPr>
        <w:t>First and Second Year Undergraduate Literature Courses</w:t>
      </w:r>
    </w:p>
    <w:p w14:paraId="7A4C2F9C" w14:textId="1DEEBD0D" w:rsidR="00C315F3" w:rsidRPr="00CF2A2B" w:rsidRDefault="00C315F3" w:rsidP="00C315F3">
      <w:pPr>
        <w:pStyle w:val="ListParagraph"/>
        <w:numPr>
          <w:ilvl w:val="0"/>
          <w:numId w:val="22"/>
        </w:numPr>
        <w:ind w:left="720" w:hanging="450"/>
        <w:rPr>
          <w:rFonts w:ascii="Times New Roman" w:hAnsi="Times New Roman"/>
        </w:rPr>
      </w:pPr>
      <w:r>
        <w:rPr>
          <w:rFonts w:ascii="Times New Roman" w:hAnsi="Times New Roman"/>
        </w:rPr>
        <w:t xml:space="preserve">American Literature Survey, Parts 1 and 2: </w:t>
      </w:r>
      <w:r w:rsidR="00C938D9">
        <w:rPr>
          <w:rFonts w:ascii="Times New Roman" w:hAnsi="Times New Roman"/>
        </w:rPr>
        <w:t>E</w:t>
      </w:r>
      <w:r>
        <w:rPr>
          <w:rFonts w:ascii="Times New Roman" w:hAnsi="Times New Roman"/>
        </w:rPr>
        <w:t xml:space="preserve">arly American </w:t>
      </w:r>
      <w:r w:rsidR="00C938D9">
        <w:rPr>
          <w:rFonts w:ascii="Times New Roman" w:hAnsi="Times New Roman"/>
        </w:rPr>
        <w:t>L</w:t>
      </w:r>
      <w:r>
        <w:rPr>
          <w:rFonts w:ascii="Times New Roman" w:hAnsi="Times New Roman"/>
        </w:rPr>
        <w:t xml:space="preserve">iterature through </w:t>
      </w:r>
      <w:r w:rsidR="00C938D9">
        <w:rPr>
          <w:rFonts w:ascii="Times New Roman" w:hAnsi="Times New Roman"/>
        </w:rPr>
        <w:t>M</w:t>
      </w:r>
      <w:r>
        <w:rPr>
          <w:rFonts w:ascii="Times New Roman" w:hAnsi="Times New Roman"/>
        </w:rPr>
        <w:t>odernism</w:t>
      </w:r>
      <w:r w:rsidRPr="00CF2A2B">
        <w:rPr>
          <w:rFonts w:ascii="Times New Roman" w:hAnsi="Times New Roman"/>
        </w:rPr>
        <w:t xml:space="preserve"> </w:t>
      </w:r>
    </w:p>
    <w:p w14:paraId="57CB6DBB" w14:textId="77777777" w:rsidR="00C315F3" w:rsidRPr="0084367B" w:rsidRDefault="00C315F3" w:rsidP="00C315F3">
      <w:pPr>
        <w:pStyle w:val="ListParagraph"/>
        <w:numPr>
          <w:ilvl w:val="0"/>
          <w:numId w:val="22"/>
        </w:numPr>
        <w:spacing w:after="120"/>
        <w:ind w:left="720" w:hanging="450"/>
        <w:rPr>
          <w:rFonts w:ascii="Times New Roman" w:hAnsi="Times New Roman"/>
        </w:rPr>
      </w:pPr>
      <w:r>
        <w:rPr>
          <w:rFonts w:ascii="Times New Roman" w:hAnsi="Times New Roman"/>
        </w:rPr>
        <w:t xml:space="preserve">Twentieth-Century Literary Theory </w:t>
      </w:r>
    </w:p>
    <w:p w14:paraId="1473AC3E" w14:textId="02DB40F8" w:rsidR="00E262FC" w:rsidRPr="00E262FC" w:rsidRDefault="00A46BD2" w:rsidP="00E262FC">
      <w:pPr>
        <w:pStyle w:val="Heading4"/>
        <w:suppressAutoHyphens/>
        <w:spacing w:after="120"/>
        <w:ind w:left="720" w:hanging="450"/>
        <w:jc w:val="left"/>
        <w:rPr>
          <w:rFonts w:ascii="Times New Roman" w:hAnsi="Times New Roman"/>
        </w:rPr>
      </w:pPr>
      <w:r>
        <w:rPr>
          <w:rFonts w:ascii="Times New Roman" w:hAnsi="Times New Roman"/>
        </w:rPr>
        <w:t xml:space="preserve">Writing-Intensive </w:t>
      </w:r>
      <w:r w:rsidR="00614024">
        <w:rPr>
          <w:rFonts w:ascii="Times New Roman" w:hAnsi="Times New Roman"/>
        </w:rPr>
        <w:t xml:space="preserve">Courses </w:t>
      </w:r>
      <w:r w:rsidR="00E262FC">
        <w:rPr>
          <w:rFonts w:ascii="Times New Roman" w:hAnsi="Times New Roman"/>
        </w:rPr>
        <w:t xml:space="preserve">Introducing </w:t>
      </w:r>
      <w:r w:rsidR="00614024">
        <w:rPr>
          <w:rFonts w:ascii="Times New Roman" w:hAnsi="Times New Roman"/>
        </w:rPr>
        <w:t xml:space="preserve">First-Year Students to </w:t>
      </w:r>
      <w:r>
        <w:rPr>
          <w:rFonts w:ascii="Times New Roman" w:hAnsi="Times New Roman"/>
        </w:rPr>
        <w:t>Literary Analysis</w:t>
      </w:r>
      <w:r w:rsidR="00614024">
        <w:rPr>
          <w:rFonts w:ascii="Times New Roman" w:hAnsi="Times New Roman"/>
        </w:rPr>
        <w:t xml:space="preserve"> </w:t>
      </w:r>
    </w:p>
    <w:p w14:paraId="55E88A01" w14:textId="7536CAE1" w:rsidR="00614024" w:rsidRPr="00CF2A2B" w:rsidRDefault="00614024" w:rsidP="00614024">
      <w:pPr>
        <w:pStyle w:val="ListParagraph"/>
        <w:numPr>
          <w:ilvl w:val="0"/>
          <w:numId w:val="21"/>
        </w:numPr>
        <w:ind w:left="720" w:hanging="450"/>
        <w:rPr>
          <w:rFonts w:ascii="Times New Roman" w:hAnsi="Times New Roman"/>
        </w:rPr>
      </w:pPr>
      <w:r w:rsidRPr="00CF2A2B">
        <w:rPr>
          <w:rFonts w:ascii="Times New Roman" w:hAnsi="Times New Roman"/>
        </w:rPr>
        <w:t>Introduction to Literary Analysi</w:t>
      </w:r>
      <w:r w:rsidR="0089759C">
        <w:rPr>
          <w:rFonts w:ascii="Times New Roman" w:hAnsi="Times New Roman"/>
        </w:rPr>
        <w:t xml:space="preserve">s. Classes on </w:t>
      </w:r>
      <w:r w:rsidR="00D266B0">
        <w:rPr>
          <w:rFonts w:ascii="Times New Roman" w:hAnsi="Times New Roman"/>
        </w:rPr>
        <w:t xml:space="preserve">“Monsters,” </w:t>
      </w:r>
      <w:r w:rsidR="0089759C">
        <w:rPr>
          <w:rFonts w:ascii="Times New Roman" w:hAnsi="Times New Roman"/>
        </w:rPr>
        <w:t xml:space="preserve">“Unreliable Narrators,” “Zombies,” “The </w:t>
      </w:r>
      <w:r w:rsidRPr="00CF2A2B">
        <w:rPr>
          <w:rFonts w:ascii="Times New Roman" w:hAnsi="Times New Roman"/>
        </w:rPr>
        <w:t>American Slave Narratives</w:t>
      </w:r>
      <w:r w:rsidR="0089759C">
        <w:rPr>
          <w:rFonts w:ascii="Times New Roman" w:hAnsi="Times New Roman"/>
        </w:rPr>
        <w:t>,” and “</w:t>
      </w:r>
      <w:r w:rsidR="008E6F90">
        <w:rPr>
          <w:rFonts w:ascii="Times New Roman" w:hAnsi="Times New Roman"/>
        </w:rPr>
        <w:t>The Stories We Tell</w:t>
      </w:r>
      <w:r w:rsidR="0089759C">
        <w:rPr>
          <w:rFonts w:ascii="Times New Roman" w:hAnsi="Times New Roman"/>
        </w:rPr>
        <w:t>”</w:t>
      </w:r>
    </w:p>
    <w:p w14:paraId="5422FE8D" w14:textId="04AC70E8" w:rsidR="0089759C" w:rsidRDefault="00614024" w:rsidP="0017517C">
      <w:pPr>
        <w:pStyle w:val="ListParagraph"/>
        <w:numPr>
          <w:ilvl w:val="0"/>
          <w:numId w:val="21"/>
        </w:numPr>
        <w:spacing w:after="120"/>
        <w:ind w:left="720" w:hanging="446"/>
        <w:rPr>
          <w:rFonts w:ascii="Times New Roman" w:hAnsi="Times New Roman"/>
        </w:rPr>
      </w:pPr>
      <w:r w:rsidRPr="00CF2A2B">
        <w:rPr>
          <w:rFonts w:ascii="Times New Roman" w:hAnsi="Times New Roman"/>
        </w:rPr>
        <w:t xml:space="preserve">Introduction to Literary Practices: Satire &amp; Irony </w:t>
      </w:r>
    </w:p>
    <w:p w14:paraId="0A88E866" w14:textId="5D271AD8" w:rsidR="00C315F3" w:rsidRPr="0017517C" w:rsidRDefault="00C315F3" w:rsidP="0017517C">
      <w:pPr>
        <w:pStyle w:val="ListParagraph"/>
        <w:numPr>
          <w:ilvl w:val="0"/>
          <w:numId w:val="21"/>
        </w:numPr>
        <w:spacing w:after="120"/>
        <w:ind w:left="720" w:hanging="446"/>
        <w:rPr>
          <w:rFonts w:ascii="Times New Roman" w:hAnsi="Times New Roman"/>
        </w:rPr>
      </w:pPr>
      <w:r>
        <w:rPr>
          <w:rFonts w:ascii="Times New Roman" w:hAnsi="Times New Roman"/>
        </w:rPr>
        <w:t>Introductory Seminar for English Majors</w:t>
      </w:r>
      <w:r w:rsidR="0034662D">
        <w:rPr>
          <w:rFonts w:ascii="Times New Roman" w:hAnsi="Times New Roman"/>
        </w:rPr>
        <w:t>. Classes on American Slave Narratives and Unreliable Narrators.</w:t>
      </w:r>
    </w:p>
    <w:p w14:paraId="7FE2F3DA" w14:textId="0B2DC102" w:rsidR="000C65DF" w:rsidRPr="00393816" w:rsidRDefault="00393816" w:rsidP="00393816">
      <w:pPr>
        <w:spacing w:after="120"/>
        <w:rPr>
          <w:rFonts w:ascii="Times New Roman" w:hAnsi="Times New Roman"/>
          <w:b/>
        </w:rPr>
      </w:pPr>
      <w:r>
        <w:rPr>
          <w:rFonts w:ascii="Times New Roman" w:hAnsi="Times New Roman"/>
          <w:b/>
        </w:rPr>
        <w:t xml:space="preserve">PhD </w:t>
      </w:r>
      <w:r w:rsidR="0084367B" w:rsidRPr="0036543B">
        <w:rPr>
          <w:rFonts w:ascii="Times New Roman" w:hAnsi="Times New Roman"/>
          <w:b/>
        </w:rPr>
        <w:t>Advising</w:t>
      </w:r>
      <w:r w:rsidR="00210C50">
        <w:rPr>
          <w:rFonts w:ascii="Times New Roman" w:hAnsi="Times New Roman"/>
          <w:b/>
        </w:rPr>
        <w:t xml:space="preserve"> &amp; Exam Committees</w:t>
      </w:r>
    </w:p>
    <w:p w14:paraId="79F32301" w14:textId="77777777" w:rsidR="00393816" w:rsidRDefault="00393816" w:rsidP="00393816">
      <w:pPr>
        <w:spacing w:after="120"/>
        <w:ind w:left="360" w:hanging="360"/>
        <w:rPr>
          <w:rFonts w:ascii="Times New Roman" w:hAnsi="Times New Roman"/>
        </w:rPr>
      </w:pPr>
      <w:r>
        <w:rPr>
          <w:rFonts w:ascii="Times New Roman" w:hAnsi="Times New Roman"/>
        </w:rPr>
        <w:t xml:space="preserve">Co-Supervisor for </w:t>
      </w:r>
      <w:r w:rsidRPr="00831828">
        <w:rPr>
          <w:rFonts w:ascii="Times New Roman" w:hAnsi="Times New Roman"/>
        </w:rPr>
        <w:t>Emma Spooner</w:t>
      </w:r>
      <w:r>
        <w:rPr>
          <w:rFonts w:ascii="Times New Roman" w:hAnsi="Times New Roman"/>
        </w:rPr>
        <w:t xml:space="preserve">, </w:t>
      </w:r>
      <w:r w:rsidRPr="00831828">
        <w:rPr>
          <w:rFonts w:ascii="Times New Roman" w:hAnsi="Times New Roman"/>
        </w:rPr>
        <w:t>“Transforming Sentiment: Forming National Identity in Transatlantic Sentimental Novels of the Long 18</w:t>
      </w:r>
      <w:r w:rsidRPr="00831828">
        <w:rPr>
          <w:rFonts w:ascii="Times New Roman" w:hAnsi="Times New Roman"/>
          <w:vertAlign w:val="superscript"/>
        </w:rPr>
        <w:t>th</w:t>
      </w:r>
      <w:r>
        <w:rPr>
          <w:rFonts w:ascii="Times New Roman" w:hAnsi="Times New Roman"/>
        </w:rPr>
        <w:t xml:space="preserve"> Century,” PhD granted 2017.   </w:t>
      </w:r>
    </w:p>
    <w:p w14:paraId="274F3905" w14:textId="17AD848F" w:rsidR="00393816" w:rsidRDefault="004138E9" w:rsidP="00396DF9">
      <w:pPr>
        <w:autoSpaceDE w:val="0"/>
        <w:autoSpaceDN w:val="0"/>
        <w:adjustRightInd w:val="0"/>
        <w:spacing w:after="120"/>
        <w:ind w:left="360" w:hanging="360"/>
        <w:rPr>
          <w:rFonts w:ascii="Times New Roman" w:hAnsi="Times New Roman"/>
        </w:rPr>
      </w:pPr>
      <w:r w:rsidRPr="004138E9">
        <w:rPr>
          <w:rFonts w:ascii="Times New Roman" w:hAnsi="Times New Roman"/>
        </w:rPr>
        <w:t>Supervisory Committee Member</w:t>
      </w:r>
      <w:r w:rsidR="00E262FC">
        <w:rPr>
          <w:rFonts w:ascii="Times New Roman" w:hAnsi="Times New Roman"/>
        </w:rPr>
        <w:t xml:space="preserve"> for the following students: </w:t>
      </w:r>
    </w:p>
    <w:p w14:paraId="5BBBA7E5" w14:textId="5942A349" w:rsidR="00396DF9" w:rsidRDefault="00396DF9" w:rsidP="00E262FC">
      <w:pPr>
        <w:pStyle w:val="ListParagraph"/>
        <w:numPr>
          <w:ilvl w:val="0"/>
          <w:numId w:val="27"/>
        </w:numPr>
        <w:autoSpaceDE w:val="0"/>
        <w:autoSpaceDN w:val="0"/>
        <w:adjustRightInd w:val="0"/>
        <w:spacing w:after="120"/>
        <w:rPr>
          <w:rFonts w:ascii="Times New Roman" w:hAnsi="Times New Roman"/>
        </w:rPr>
      </w:pPr>
      <w:r w:rsidRPr="00E262FC">
        <w:rPr>
          <w:rFonts w:ascii="Times New Roman" w:hAnsi="Times New Roman"/>
        </w:rPr>
        <w:t>Stuart Barnard (</w:t>
      </w:r>
      <w:r w:rsidR="00E262FC" w:rsidRPr="00E262FC">
        <w:rPr>
          <w:rFonts w:ascii="Times New Roman" w:hAnsi="Times New Roman"/>
        </w:rPr>
        <w:t xml:space="preserve">“Religious Print Culture and the British Foreign Bible Society in Canada, 1820-1904, </w:t>
      </w:r>
      <w:r w:rsidRPr="00E262FC">
        <w:rPr>
          <w:rFonts w:ascii="Times New Roman" w:hAnsi="Times New Roman"/>
        </w:rPr>
        <w:t>PhD granted 2016)</w:t>
      </w:r>
      <w:r w:rsidR="00C938D9">
        <w:rPr>
          <w:rFonts w:ascii="Times New Roman" w:hAnsi="Times New Roman"/>
        </w:rPr>
        <w:t>,</w:t>
      </w:r>
    </w:p>
    <w:p w14:paraId="58CD7AC1" w14:textId="05278C6B" w:rsidR="00C938D9" w:rsidRPr="00C938D9" w:rsidRDefault="00C938D9" w:rsidP="00C938D9">
      <w:pPr>
        <w:pStyle w:val="ListParagraph"/>
        <w:numPr>
          <w:ilvl w:val="0"/>
          <w:numId w:val="27"/>
        </w:numPr>
        <w:autoSpaceDE w:val="0"/>
        <w:autoSpaceDN w:val="0"/>
        <w:adjustRightInd w:val="0"/>
        <w:spacing w:after="120"/>
        <w:rPr>
          <w:rFonts w:ascii="Times New Roman" w:hAnsi="Times New Roman"/>
        </w:rPr>
      </w:pPr>
      <w:r w:rsidRPr="00E262FC">
        <w:rPr>
          <w:rFonts w:ascii="Times New Roman" w:hAnsi="Times New Roman"/>
        </w:rPr>
        <w:t>Matthew Kriz (“</w:t>
      </w:r>
      <w:r w:rsidRPr="00E262FC">
        <w:rPr>
          <w:rFonts w:ascii="Times New Roman" w:hAnsi="Times New Roman"/>
          <w:spacing w:val="0"/>
        </w:rPr>
        <w:t>The Uninteresting Majority: Post-realist Fiction and the Masculine Archetype in 1950s America,” PhD granted 2015</w:t>
      </w:r>
      <w:r w:rsidRPr="00E262FC">
        <w:rPr>
          <w:rFonts w:ascii="Times New Roman" w:hAnsi="Times New Roman"/>
        </w:rPr>
        <w:t>)</w:t>
      </w:r>
      <w:r>
        <w:rPr>
          <w:rFonts w:ascii="Times New Roman" w:hAnsi="Times New Roman"/>
        </w:rPr>
        <w:t>,</w:t>
      </w:r>
    </w:p>
    <w:p w14:paraId="1F4C9225" w14:textId="6C7F0D1F" w:rsidR="00396DF9" w:rsidRPr="00E262FC" w:rsidRDefault="00396DF9" w:rsidP="00E262FC">
      <w:pPr>
        <w:pStyle w:val="ListParagraph"/>
        <w:numPr>
          <w:ilvl w:val="0"/>
          <w:numId w:val="27"/>
        </w:numPr>
        <w:autoSpaceDE w:val="0"/>
        <w:autoSpaceDN w:val="0"/>
        <w:adjustRightInd w:val="0"/>
        <w:spacing w:after="120"/>
        <w:rPr>
          <w:rFonts w:ascii="Times New Roman" w:hAnsi="Times New Roman"/>
        </w:rPr>
      </w:pPr>
      <w:r w:rsidRPr="00E262FC">
        <w:rPr>
          <w:rFonts w:ascii="Times New Roman" w:hAnsi="Times New Roman"/>
        </w:rPr>
        <w:t>Jarret Ruminski (</w:t>
      </w:r>
      <w:r w:rsidR="00E262FC" w:rsidRPr="00E262FC">
        <w:rPr>
          <w:rFonts w:ascii="Times New Roman" w:hAnsi="Times New Roman"/>
        </w:rPr>
        <w:t xml:space="preserve">“Southern Pride and Yankee Presence: The Limits of Confederate Loyalty in Civil War Mississippi, 1860-1865,” </w:t>
      </w:r>
      <w:r w:rsidRPr="00E262FC">
        <w:rPr>
          <w:rFonts w:ascii="Times New Roman" w:hAnsi="Times New Roman"/>
        </w:rPr>
        <w:t>PhD granted 2012)</w:t>
      </w:r>
      <w:r w:rsidR="00C938D9">
        <w:rPr>
          <w:rFonts w:ascii="Times New Roman" w:hAnsi="Times New Roman"/>
        </w:rPr>
        <w:t>.</w:t>
      </w:r>
    </w:p>
    <w:p w14:paraId="6276CA0A" w14:textId="52806C55" w:rsidR="00210C50" w:rsidRDefault="00210C50" w:rsidP="00044284">
      <w:pPr>
        <w:spacing w:after="120"/>
        <w:ind w:left="540" w:hanging="540"/>
        <w:rPr>
          <w:rFonts w:ascii="Times New Roman" w:hAnsi="Times New Roman"/>
        </w:rPr>
      </w:pPr>
      <w:r>
        <w:rPr>
          <w:rFonts w:ascii="Times New Roman" w:hAnsi="Times New Roman"/>
        </w:rPr>
        <w:t xml:space="preserve">Member of Doctoral Thesis Oral Exam Committee for Stuart Barnard (2016); Matthew Kriz (2015); Vladimir Pavlov (2015); Ardis Anderson (2012); Jarret Ruminski (2012). </w:t>
      </w:r>
    </w:p>
    <w:p w14:paraId="67813714" w14:textId="6AD80532" w:rsidR="00210C50" w:rsidRDefault="00210C50" w:rsidP="00210C50">
      <w:pPr>
        <w:autoSpaceDE w:val="0"/>
        <w:autoSpaceDN w:val="0"/>
        <w:adjustRightInd w:val="0"/>
        <w:spacing w:after="120"/>
        <w:rPr>
          <w:rFonts w:ascii="Times New Roman" w:hAnsi="Times New Roman"/>
        </w:rPr>
      </w:pPr>
      <w:r>
        <w:rPr>
          <w:rFonts w:ascii="Times New Roman" w:hAnsi="Times New Roman"/>
        </w:rPr>
        <w:lastRenderedPageBreak/>
        <w:t>Member of Candidacy Exam Committee for Amy Tureen (2014) and Aaron Giovannone (2011)</w:t>
      </w:r>
      <w:r w:rsidR="00B624FB">
        <w:rPr>
          <w:rFonts w:ascii="Times New Roman" w:hAnsi="Times New Roman"/>
        </w:rPr>
        <w:t>.</w:t>
      </w:r>
    </w:p>
    <w:p w14:paraId="39255E33" w14:textId="63B497C2" w:rsidR="00393816" w:rsidRDefault="00393816" w:rsidP="00C315F3">
      <w:pPr>
        <w:spacing w:after="120"/>
        <w:ind w:left="360" w:hanging="360"/>
        <w:rPr>
          <w:rFonts w:ascii="Times New Roman" w:hAnsi="Times New Roman"/>
          <w:b/>
          <w:bCs/>
        </w:rPr>
      </w:pPr>
      <w:r>
        <w:rPr>
          <w:rFonts w:ascii="Times New Roman" w:hAnsi="Times New Roman"/>
          <w:b/>
          <w:bCs/>
        </w:rPr>
        <w:t>MA</w:t>
      </w:r>
      <w:r w:rsidR="00210C50">
        <w:rPr>
          <w:rFonts w:ascii="Times New Roman" w:hAnsi="Times New Roman"/>
          <w:b/>
          <w:bCs/>
        </w:rPr>
        <w:t xml:space="preserve"> Exam Committees</w:t>
      </w:r>
    </w:p>
    <w:p w14:paraId="783CD51A" w14:textId="403DC37D" w:rsidR="00210C50" w:rsidRDefault="00210C50" w:rsidP="00044284">
      <w:pPr>
        <w:spacing w:after="120"/>
        <w:ind w:left="540" w:hanging="540"/>
        <w:rPr>
          <w:rFonts w:ascii="Times New Roman" w:hAnsi="Times New Roman"/>
        </w:rPr>
      </w:pPr>
      <w:r>
        <w:rPr>
          <w:rFonts w:ascii="Times New Roman" w:hAnsi="Times New Roman"/>
        </w:rPr>
        <w:t xml:space="preserve">Member of </w:t>
      </w:r>
      <w:proofErr w:type="spellStart"/>
      <w:proofErr w:type="gramStart"/>
      <w:r>
        <w:rPr>
          <w:rFonts w:ascii="Times New Roman" w:hAnsi="Times New Roman"/>
        </w:rPr>
        <w:t>Master</w:t>
      </w:r>
      <w:r w:rsidR="00C938D9">
        <w:rPr>
          <w:rFonts w:ascii="Times New Roman" w:hAnsi="Times New Roman"/>
        </w:rPr>
        <w:t>s</w:t>
      </w:r>
      <w:proofErr w:type="spellEnd"/>
      <w:proofErr w:type="gramEnd"/>
      <w:r w:rsidR="00C938D9">
        <w:rPr>
          <w:rFonts w:ascii="Times New Roman" w:hAnsi="Times New Roman"/>
        </w:rPr>
        <w:t xml:space="preserve"> </w:t>
      </w:r>
      <w:r>
        <w:rPr>
          <w:rFonts w:ascii="Times New Roman" w:hAnsi="Times New Roman"/>
        </w:rPr>
        <w:t xml:space="preserve">Thesis Oral Exam Committee for Jennifer McDougall (2024); </w:t>
      </w:r>
      <w:r w:rsidR="00044284">
        <w:rPr>
          <w:rFonts w:ascii="Times New Roman" w:hAnsi="Times New Roman"/>
        </w:rPr>
        <w:t>Louis Reed-Wood (2018); Kerrie Price (2012); Stacy Groening (2009); Monica Wolcott (2009)</w:t>
      </w:r>
      <w:r w:rsidR="00627F5B">
        <w:rPr>
          <w:rFonts w:ascii="Times New Roman" w:hAnsi="Times New Roman"/>
        </w:rPr>
        <w:t>.</w:t>
      </w:r>
    </w:p>
    <w:p w14:paraId="350A4125" w14:textId="59143B89" w:rsidR="004138E9" w:rsidRPr="004138E9" w:rsidRDefault="004138E9" w:rsidP="004138E9">
      <w:pPr>
        <w:spacing w:after="120"/>
        <w:rPr>
          <w:rFonts w:ascii="Times New Roman" w:hAnsi="Times New Roman"/>
          <w:b/>
        </w:rPr>
      </w:pPr>
      <w:r>
        <w:rPr>
          <w:rFonts w:ascii="Times New Roman" w:hAnsi="Times New Roman"/>
          <w:b/>
        </w:rPr>
        <w:t>Undergraduate</w:t>
      </w:r>
      <w:r w:rsidR="00393816">
        <w:rPr>
          <w:rFonts w:ascii="Times New Roman" w:hAnsi="Times New Roman"/>
          <w:b/>
        </w:rPr>
        <w:t xml:space="preserve"> Advising</w:t>
      </w:r>
    </w:p>
    <w:p w14:paraId="5209D44A" w14:textId="22D120FC" w:rsidR="004138E9" w:rsidRPr="003C2219" w:rsidRDefault="004138E9" w:rsidP="004138E9">
      <w:pPr>
        <w:spacing w:after="120"/>
        <w:ind w:left="360" w:hanging="360"/>
        <w:rPr>
          <w:rFonts w:ascii="Times New Roman" w:hAnsi="Times New Roman"/>
        </w:rPr>
      </w:pPr>
      <w:r>
        <w:rPr>
          <w:rFonts w:ascii="Times New Roman" w:hAnsi="Times New Roman"/>
        </w:rPr>
        <w:t>Senior Honor</w:t>
      </w:r>
      <w:r w:rsidR="000102A3">
        <w:rPr>
          <w:rFonts w:ascii="Times New Roman" w:hAnsi="Times New Roman"/>
        </w:rPr>
        <w:t>s</w:t>
      </w:r>
      <w:r>
        <w:rPr>
          <w:rFonts w:ascii="Times New Roman" w:hAnsi="Times New Roman"/>
        </w:rPr>
        <w:t xml:space="preserve"> Thesis Advisor for Leah Ludwig, 2024-25. </w:t>
      </w:r>
    </w:p>
    <w:p w14:paraId="634906D5" w14:textId="4BEB1BF8" w:rsidR="00E262FC" w:rsidRPr="00BF7D57" w:rsidRDefault="0084367B" w:rsidP="00E262FC">
      <w:pPr>
        <w:spacing w:after="120"/>
        <w:ind w:left="360" w:hanging="360"/>
        <w:rPr>
          <w:rFonts w:ascii="Times New Roman" w:hAnsi="Times New Roman"/>
          <w:color w:val="000000"/>
        </w:rPr>
      </w:pPr>
      <w:r>
        <w:rPr>
          <w:rFonts w:ascii="Times New Roman" w:hAnsi="Times New Roman"/>
          <w:color w:val="000000"/>
        </w:rPr>
        <w:t xml:space="preserve">Senior Honors Thesis Advisor for </w:t>
      </w:r>
      <w:r w:rsidRPr="00831828">
        <w:rPr>
          <w:rFonts w:ascii="Times New Roman" w:hAnsi="Times New Roman"/>
          <w:color w:val="000000"/>
        </w:rPr>
        <w:t>Kaitlin Kiddey. “Fear, Fascination, and Engendered Emotion: The Representation of Women within Nineteenth-Century Ame</w:t>
      </w:r>
      <w:r>
        <w:rPr>
          <w:rFonts w:ascii="Times New Roman" w:hAnsi="Times New Roman"/>
          <w:color w:val="000000"/>
        </w:rPr>
        <w:t>rican Gothic Literature,” 20</w:t>
      </w:r>
      <w:r w:rsidR="00493F4B">
        <w:rPr>
          <w:rFonts w:ascii="Times New Roman" w:hAnsi="Times New Roman"/>
          <w:color w:val="000000"/>
        </w:rPr>
        <w:t>11-</w:t>
      </w:r>
      <w:r w:rsidRPr="00BF7D57">
        <w:rPr>
          <w:rFonts w:ascii="Times New Roman" w:hAnsi="Times New Roman"/>
          <w:color w:val="000000"/>
        </w:rPr>
        <w:t>12</w:t>
      </w:r>
      <w:r w:rsidR="00493F4B" w:rsidRPr="00BF7D57">
        <w:rPr>
          <w:rFonts w:ascii="Times New Roman" w:hAnsi="Times New Roman"/>
          <w:color w:val="000000"/>
        </w:rPr>
        <w:t>.</w:t>
      </w:r>
    </w:p>
    <w:p w14:paraId="0369119B" w14:textId="0EF6C40E" w:rsidR="0037108E" w:rsidRPr="00BF7D57" w:rsidRDefault="00BF7D57" w:rsidP="00E262FC">
      <w:pPr>
        <w:spacing w:after="120"/>
        <w:ind w:left="360" w:hanging="360"/>
        <w:rPr>
          <w:rFonts w:ascii="Times New Roman" w:hAnsi="Times New Roman"/>
          <w:b/>
          <w:bCs/>
          <w:color w:val="000000"/>
        </w:rPr>
      </w:pPr>
      <w:r w:rsidRPr="00BF7D57">
        <w:rPr>
          <w:rFonts w:ascii="Times New Roman" w:hAnsi="Times New Roman"/>
          <w:b/>
          <w:bCs/>
          <w:color w:val="000000"/>
        </w:rPr>
        <w:t>Advising</w:t>
      </w:r>
      <w:r w:rsidR="0037108E" w:rsidRPr="00BF7D57">
        <w:rPr>
          <w:rFonts w:ascii="Times New Roman" w:hAnsi="Times New Roman"/>
          <w:b/>
          <w:bCs/>
          <w:color w:val="000000"/>
        </w:rPr>
        <w:t xml:space="preserve"> Outside of the University</w:t>
      </w:r>
      <w:r w:rsidR="00DB3452">
        <w:rPr>
          <w:rFonts w:ascii="Times New Roman" w:hAnsi="Times New Roman"/>
          <w:b/>
          <w:bCs/>
          <w:color w:val="000000"/>
        </w:rPr>
        <w:t xml:space="preserve"> of Calgary</w:t>
      </w:r>
    </w:p>
    <w:p w14:paraId="727963E7" w14:textId="522CB294" w:rsidR="0037108E" w:rsidRPr="00BF7D57" w:rsidRDefault="0037108E" w:rsidP="00BF7D57">
      <w:pPr>
        <w:spacing w:after="120"/>
        <w:ind w:left="360" w:hanging="360"/>
        <w:rPr>
          <w:rFonts w:ascii="Times New Roman" w:hAnsi="Times New Roman"/>
          <w:color w:val="000000"/>
        </w:rPr>
      </w:pPr>
      <w:r w:rsidRPr="00BF7D57">
        <w:rPr>
          <w:rFonts w:ascii="Times New Roman" w:hAnsi="Times New Roman"/>
          <w:color w:val="000000"/>
        </w:rPr>
        <w:t xml:space="preserve">Mentorship of Lily Tian, a beginning scholar at the </w:t>
      </w:r>
      <w:r w:rsidR="00BF7D57" w:rsidRPr="00BF7D57">
        <w:rPr>
          <w:rFonts w:ascii="Times New Roman" w:hAnsi="Times New Roman"/>
          <w:color w:val="212121"/>
        </w:rPr>
        <w:t xml:space="preserve">China University of Geosciences, Beijing, as part of the International Society for the Study of Narrative Mentorship Program, 2021-22. </w:t>
      </w:r>
    </w:p>
    <w:p w14:paraId="1EA85E4E" w14:textId="2966AEB4" w:rsidR="0084367B" w:rsidRPr="00E262FC" w:rsidRDefault="00044284" w:rsidP="00E262FC">
      <w:pPr>
        <w:spacing w:after="120"/>
        <w:ind w:left="360" w:hanging="360"/>
        <w:rPr>
          <w:rFonts w:ascii="Times New Roman" w:hAnsi="Times New Roman"/>
          <w:color w:val="000000"/>
        </w:rPr>
      </w:pPr>
      <w:r>
        <w:rPr>
          <w:rFonts w:ascii="Times New Roman" w:hAnsi="Times New Roman"/>
          <w:b/>
        </w:rPr>
        <w:t>Awards and Grants</w:t>
      </w:r>
    </w:p>
    <w:p w14:paraId="5ABA671E" w14:textId="6950BAFC" w:rsidR="00044284" w:rsidRPr="00044284" w:rsidRDefault="00044284" w:rsidP="008D3794">
      <w:pPr>
        <w:spacing w:after="120"/>
        <w:ind w:left="360" w:hanging="360"/>
        <w:rPr>
          <w:rFonts w:ascii="Times New Roman" w:hAnsi="Times New Roman"/>
        </w:rPr>
      </w:pPr>
      <w:r w:rsidRPr="00044284">
        <w:rPr>
          <w:rFonts w:ascii="Times New Roman" w:hAnsi="Times New Roman"/>
          <w:color w:val="222222"/>
        </w:rPr>
        <w:t xml:space="preserve">Winner of </w:t>
      </w:r>
      <w:r w:rsidR="008D3794">
        <w:rPr>
          <w:rFonts w:ascii="Times New Roman" w:hAnsi="Times New Roman"/>
          <w:i/>
          <w:iCs/>
          <w:color w:val="222222"/>
        </w:rPr>
        <w:t xml:space="preserve">Teaching and Learning </w:t>
      </w:r>
      <w:r w:rsidR="008D3794" w:rsidRPr="008D3794">
        <w:rPr>
          <w:rFonts w:ascii="Times New Roman" w:hAnsi="Times New Roman"/>
          <w:i/>
          <w:iCs/>
          <w:color w:val="222222"/>
        </w:rPr>
        <w:t>Inquiry</w:t>
      </w:r>
      <w:r w:rsidR="008D3794" w:rsidRPr="008D3794">
        <w:rPr>
          <w:rFonts w:ascii="Times New Roman" w:hAnsi="Times New Roman"/>
          <w:color w:val="222222"/>
        </w:rPr>
        <w:t xml:space="preserve">’s </w:t>
      </w:r>
      <w:r w:rsidR="0034662D">
        <w:rPr>
          <w:rFonts w:ascii="Times New Roman" w:hAnsi="Times New Roman"/>
          <w:color w:val="222222"/>
        </w:rPr>
        <w:t xml:space="preserve">2023 </w:t>
      </w:r>
      <w:r w:rsidRPr="008D3794">
        <w:rPr>
          <w:rFonts w:ascii="Times New Roman" w:hAnsi="Times New Roman"/>
          <w:color w:val="222222"/>
        </w:rPr>
        <w:t>Article</w:t>
      </w:r>
      <w:r w:rsidRPr="00044284">
        <w:rPr>
          <w:rFonts w:ascii="Times New Roman" w:hAnsi="Times New Roman"/>
          <w:color w:val="222222"/>
        </w:rPr>
        <w:t xml:space="preserve"> of th</w:t>
      </w:r>
      <w:r w:rsidR="008D3794">
        <w:rPr>
          <w:rFonts w:ascii="Times New Roman" w:hAnsi="Times New Roman"/>
          <w:color w:val="222222"/>
        </w:rPr>
        <w:t xml:space="preserve">e </w:t>
      </w:r>
      <w:r w:rsidRPr="00044284">
        <w:rPr>
          <w:rFonts w:ascii="Times New Roman" w:hAnsi="Times New Roman"/>
          <w:color w:val="222222"/>
        </w:rPr>
        <w:t>Year Award</w:t>
      </w:r>
      <w:r w:rsidRPr="00044284">
        <w:rPr>
          <w:rFonts w:ascii="Times New Roman" w:hAnsi="Times New Roman"/>
          <w:color w:val="222222"/>
          <w:shd w:val="clear" w:color="auto" w:fill="FFFFFF"/>
        </w:rPr>
        <w:t xml:space="preserve"> for “</w:t>
      </w:r>
      <w:r w:rsidRPr="00044284">
        <w:rPr>
          <w:rFonts w:ascii="Times New Roman" w:hAnsi="Times New Roman"/>
          <w:color w:val="222222"/>
        </w:rPr>
        <w:t>The Morphology of the SoTL Article: New Possibilities for the Stories that SoTL Scholars Tell About Teaching and Learning</w:t>
      </w:r>
      <w:r w:rsidRPr="00044284">
        <w:rPr>
          <w:rFonts w:ascii="Times New Roman" w:hAnsi="Times New Roman"/>
          <w:color w:val="222222"/>
          <w:shd w:val="clear" w:color="auto" w:fill="FFFFFF"/>
        </w:rPr>
        <w:t xml:space="preserve">” </w:t>
      </w:r>
    </w:p>
    <w:p w14:paraId="35222719" w14:textId="725F23F8" w:rsidR="006B2A5E" w:rsidRPr="00044284" w:rsidRDefault="006B2A5E" w:rsidP="00AA0299">
      <w:pPr>
        <w:spacing w:after="120"/>
        <w:ind w:left="360" w:hanging="360"/>
        <w:rPr>
          <w:rFonts w:ascii="Times New Roman" w:hAnsi="Times New Roman"/>
        </w:rPr>
      </w:pPr>
      <w:r w:rsidRPr="00044284">
        <w:rPr>
          <w:rFonts w:ascii="Times New Roman" w:hAnsi="Times New Roman"/>
        </w:rPr>
        <w:t>SSHRC (The Canadian Governmental Granting Agency</w:t>
      </w:r>
      <w:r w:rsidR="0076532E" w:rsidRPr="00044284">
        <w:rPr>
          <w:rFonts w:ascii="Times New Roman" w:hAnsi="Times New Roman"/>
        </w:rPr>
        <w:t xml:space="preserve"> for the Humanities</w:t>
      </w:r>
      <w:r w:rsidRPr="00044284">
        <w:rPr>
          <w:rFonts w:ascii="Times New Roman" w:hAnsi="Times New Roman"/>
        </w:rPr>
        <w:t xml:space="preserve">) Insight Grant, “The Afterlife of Sympathy: Reading American Literary in the Wake of </w:t>
      </w:r>
      <w:r w:rsidRPr="008D3794">
        <w:rPr>
          <w:rFonts w:ascii="Times New Roman" w:hAnsi="Times New Roman"/>
          <w:i/>
          <w:iCs/>
        </w:rPr>
        <w:t>Uncle Tom’s Cabin</w:t>
      </w:r>
      <w:r w:rsidRPr="00044284">
        <w:rPr>
          <w:rFonts w:ascii="Times New Roman" w:hAnsi="Times New Roman"/>
        </w:rPr>
        <w:t>.” $63,419, 2019.</w:t>
      </w:r>
    </w:p>
    <w:p w14:paraId="46A0863E" w14:textId="6DEB8A00" w:rsidR="005D5B5A" w:rsidRDefault="005D5B5A" w:rsidP="005D5B5A">
      <w:pPr>
        <w:autoSpaceDE w:val="0"/>
        <w:autoSpaceDN w:val="0"/>
        <w:adjustRightInd w:val="0"/>
        <w:spacing w:after="120"/>
        <w:ind w:left="360" w:hanging="360"/>
        <w:rPr>
          <w:rFonts w:ascii="Times New Roman" w:hAnsi="Times New Roman"/>
        </w:rPr>
      </w:pPr>
      <w:r>
        <w:rPr>
          <w:rFonts w:ascii="Times New Roman" w:hAnsi="Times New Roman"/>
        </w:rPr>
        <w:t xml:space="preserve">Development &amp; Innovation Grant from the </w:t>
      </w:r>
      <w:r w:rsidRPr="002C3ED9">
        <w:rPr>
          <w:rFonts w:ascii="Times New Roman" w:hAnsi="Times New Roman"/>
        </w:rPr>
        <w:t xml:space="preserve">Taylor Institute </w:t>
      </w:r>
      <w:r w:rsidR="00EB23EC">
        <w:rPr>
          <w:rFonts w:ascii="Times New Roman" w:hAnsi="Times New Roman"/>
        </w:rPr>
        <w:t>for</w:t>
      </w:r>
      <w:r w:rsidRPr="002C3ED9">
        <w:rPr>
          <w:rFonts w:ascii="Times New Roman" w:hAnsi="Times New Roman"/>
        </w:rPr>
        <w:t xml:space="preserve"> Teaching and Learning</w:t>
      </w:r>
      <w:r w:rsidR="00836C18">
        <w:rPr>
          <w:rFonts w:ascii="Times New Roman" w:hAnsi="Times New Roman"/>
        </w:rPr>
        <w:t xml:space="preserve">. </w:t>
      </w:r>
      <w:r>
        <w:rPr>
          <w:rFonts w:ascii="Times New Roman" w:hAnsi="Times New Roman"/>
        </w:rPr>
        <w:t xml:space="preserve">With Dawn Johnston. </w:t>
      </w:r>
      <w:r w:rsidRPr="002C3ED9">
        <w:rPr>
          <w:rFonts w:ascii="Times New Roman" w:hAnsi="Times New Roman"/>
        </w:rPr>
        <w:t>“</w:t>
      </w:r>
      <w:r w:rsidRPr="002C3ED9">
        <w:rPr>
          <w:rFonts w:ascii="Times New Roman" w:hAnsi="Times New Roman"/>
          <w:spacing w:val="0"/>
        </w:rPr>
        <w:t>Launching ‘Theory and Practice of Teaching and Learning’: A New Course for Graduate Students in the Faculty of Arts</w:t>
      </w:r>
      <w:r>
        <w:rPr>
          <w:rFonts w:ascii="Times New Roman" w:hAnsi="Times New Roman"/>
          <w:spacing w:val="0"/>
        </w:rPr>
        <w:t xml:space="preserve">. </w:t>
      </w:r>
      <w:r w:rsidRPr="002C3ED9">
        <w:rPr>
          <w:rFonts w:ascii="Times New Roman" w:hAnsi="Times New Roman"/>
        </w:rPr>
        <w:t>Teaching and Learning Grant. $7500, 2018.</w:t>
      </w:r>
    </w:p>
    <w:p w14:paraId="174ADA02" w14:textId="481FA818" w:rsidR="005D5B5A" w:rsidRPr="00110F14" w:rsidRDefault="005D5B5A" w:rsidP="005D5B5A">
      <w:pPr>
        <w:autoSpaceDE w:val="0"/>
        <w:autoSpaceDN w:val="0"/>
        <w:adjustRightInd w:val="0"/>
        <w:spacing w:after="120"/>
        <w:ind w:left="360" w:hanging="360"/>
        <w:rPr>
          <w:rFonts w:ascii="Times New Roman" w:hAnsi="Times New Roman"/>
          <w:i/>
          <w:spacing w:val="0"/>
        </w:rPr>
      </w:pPr>
      <w:r>
        <w:rPr>
          <w:rFonts w:ascii="Times New Roman" w:hAnsi="Times New Roman"/>
          <w:spacing w:val="0"/>
        </w:rPr>
        <w:t xml:space="preserve">Seeding SoTL Grant </w:t>
      </w:r>
      <w:r>
        <w:rPr>
          <w:rFonts w:ascii="Times New Roman" w:hAnsi="Times New Roman"/>
        </w:rPr>
        <w:t xml:space="preserve">from the Taylor Institute </w:t>
      </w:r>
      <w:r w:rsidR="00EB23EC">
        <w:rPr>
          <w:rFonts w:ascii="Times New Roman" w:hAnsi="Times New Roman"/>
        </w:rPr>
        <w:t>for</w:t>
      </w:r>
      <w:r>
        <w:rPr>
          <w:rFonts w:ascii="Times New Roman" w:hAnsi="Times New Roman"/>
        </w:rPr>
        <w:t xml:space="preserve"> Teaching and Learning</w:t>
      </w:r>
      <w:r w:rsidR="00836C18">
        <w:rPr>
          <w:rFonts w:ascii="Times New Roman" w:hAnsi="Times New Roman"/>
        </w:rPr>
        <w:t xml:space="preserve">. </w:t>
      </w:r>
      <w:r>
        <w:rPr>
          <w:rFonts w:ascii="Times New Roman" w:hAnsi="Times New Roman"/>
        </w:rPr>
        <w:t xml:space="preserve">Facilitating a reading group for academic staff on Susan Ambrose et al.’s </w:t>
      </w:r>
      <w:r>
        <w:rPr>
          <w:rFonts w:ascii="Times New Roman" w:hAnsi="Times New Roman"/>
          <w:i/>
        </w:rPr>
        <w:t>How Learning Works</w:t>
      </w:r>
      <w:r>
        <w:rPr>
          <w:rFonts w:ascii="Times New Roman" w:hAnsi="Times New Roman"/>
        </w:rPr>
        <w:t>, $300, 2018</w:t>
      </w:r>
      <w:r>
        <w:rPr>
          <w:rFonts w:ascii="Times New Roman" w:hAnsi="Times New Roman"/>
          <w:i/>
        </w:rPr>
        <w:t>.</w:t>
      </w:r>
    </w:p>
    <w:p w14:paraId="6FD6B084" w14:textId="6291C547" w:rsidR="002C3ED9" w:rsidRDefault="00D36E87" w:rsidP="005D5B5A">
      <w:pPr>
        <w:autoSpaceDE w:val="0"/>
        <w:autoSpaceDN w:val="0"/>
        <w:adjustRightInd w:val="0"/>
        <w:spacing w:after="120"/>
        <w:ind w:left="360" w:hanging="360"/>
        <w:rPr>
          <w:rFonts w:ascii="Times New Roman" w:hAnsi="Times New Roman"/>
        </w:rPr>
      </w:pPr>
      <w:r>
        <w:rPr>
          <w:rFonts w:ascii="Times New Roman" w:hAnsi="Times New Roman"/>
        </w:rPr>
        <w:t xml:space="preserve">Lesson Study Grant from the </w:t>
      </w:r>
      <w:r w:rsidR="00A43EFE">
        <w:rPr>
          <w:rFonts w:ascii="Times New Roman" w:hAnsi="Times New Roman"/>
        </w:rPr>
        <w:t xml:space="preserve">Taylor Institute </w:t>
      </w:r>
      <w:r w:rsidR="00EB23EC">
        <w:rPr>
          <w:rFonts w:ascii="Times New Roman" w:hAnsi="Times New Roman"/>
        </w:rPr>
        <w:t>for</w:t>
      </w:r>
      <w:r w:rsidR="00A43EFE">
        <w:rPr>
          <w:rFonts w:ascii="Times New Roman" w:hAnsi="Times New Roman"/>
        </w:rPr>
        <w:t xml:space="preserve"> Teaching and Learnin</w:t>
      </w:r>
      <w:r w:rsidR="00836C18">
        <w:rPr>
          <w:rFonts w:ascii="Times New Roman" w:hAnsi="Times New Roman"/>
        </w:rPr>
        <w:t>g</w:t>
      </w:r>
      <w:r w:rsidR="00A43EFE">
        <w:rPr>
          <w:rFonts w:ascii="Times New Roman" w:hAnsi="Times New Roman"/>
        </w:rPr>
        <w:t>. Co-investigator on “Reframing Close Reading.” $14,950</w:t>
      </w:r>
      <w:r w:rsidR="0025358E">
        <w:rPr>
          <w:rFonts w:ascii="Times New Roman" w:hAnsi="Times New Roman"/>
        </w:rPr>
        <w:t>, 2017.</w:t>
      </w:r>
    </w:p>
    <w:p w14:paraId="77EB4220" w14:textId="7370D2C3" w:rsidR="002456B5" w:rsidRPr="002456B5" w:rsidRDefault="0084367B" w:rsidP="002456B5">
      <w:pPr>
        <w:spacing w:after="120"/>
        <w:ind w:left="360" w:hanging="360"/>
        <w:rPr>
          <w:rFonts w:ascii="Times New Roman" w:hAnsi="Times New Roman"/>
        </w:rPr>
      </w:pPr>
      <w:r w:rsidRPr="002456B5">
        <w:rPr>
          <w:rFonts w:ascii="Times New Roman" w:hAnsi="Times New Roman"/>
        </w:rPr>
        <w:t>SSHRC Enhancement Grant, University of Calgary, $2000, 2012</w:t>
      </w:r>
      <w:r w:rsidR="005D5B5A" w:rsidRPr="002456B5">
        <w:rPr>
          <w:rFonts w:ascii="Times New Roman" w:hAnsi="Times New Roman"/>
        </w:rPr>
        <w:t>.</w:t>
      </w:r>
    </w:p>
    <w:p w14:paraId="699F9DCA" w14:textId="4E4A8379" w:rsidR="002456B5" w:rsidRPr="002456B5" w:rsidRDefault="002456B5" w:rsidP="002456B5">
      <w:pPr>
        <w:spacing w:after="120"/>
        <w:rPr>
          <w:rFonts w:ascii="Times New Roman" w:hAnsi="Times New Roman"/>
          <w:b/>
          <w:bCs/>
        </w:rPr>
      </w:pPr>
      <w:r w:rsidRPr="002456B5">
        <w:rPr>
          <w:rFonts w:ascii="Times New Roman" w:hAnsi="Times New Roman"/>
          <w:b/>
          <w:bCs/>
        </w:rPr>
        <w:t>Service at The Ohio State University</w:t>
      </w:r>
    </w:p>
    <w:p w14:paraId="2A220898" w14:textId="0998ADAC" w:rsidR="002456B5" w:rsidRPr="002456B5" w:rsidRDefault="002456B5" w:rsidP="002456B5">
      <w:pPr>
        <w:spacing w:after="120"/>
        <w:rPr>
          <w:rFonts w:ascii="Times New Roman" w:hAnsi="Times New Roman"/>
        </w:rPr>
      </w:pPr>
      <w:r>
        <w:rPr>
          <w:rFonts w:ascii="Times New Roman" w:hAnsi="Times New Roman"/>
        </w:rPr>
        <w:t xml:space="preserve">Member, </w:t>
      </w:r>
      <w:r w:rsidRPr="002456B5">
        <w:rPr>
          <w:rFonts w:ascii="Times New Roman" w:hAnsi="Times New Roman"/>
        </w:rPr>
        <w:t>Graduate Committee, 2025-</w:t>
      </w:r>
    </w:p>
    <w:p w14:paraId="0585DD60" w14:textId="1754C54E" w:rsidR="000F69D3" w:rsidRPr="000F69D3" w:rsidRDefault="005F3164" w:rsidP="000F69D3">
      <w:pPr>
        <w:pStyle w:val="Heading6"/>
        <w:spacing w:before="120" w:after="120"/>
        <w:ind w:left="720" w:hanging="720"/>
        <w:rPr>
          <w:rFonts w:ascii="Times New Roman" w:hAnsi="Times New Roman"/>
        </w:rPr>
      </w:pPr>
      <w:r>
        <w:rPr>
          <w:rFonts w:ascii="Times New Roman" w:hAnsi="Times New Roman"/>
        </w:rPr>
        <w:t>Service</w:t>
      </w:r>
      <w:r w:rsidR="0089759C">
        <w:rPr>
          <w:rFonts w:ascii="Times New Roman" w:hAnsi="Times New Roman"/>
        </w:rPr>
        <w:t xml:space="preserve"> at the University of Calgary</w:t>
      </w:r>
    </w:p>
    <w:p w14:paraId="19E4B69C" w14:textId="240B2FB3" w:rsidR="00D266B0" w:rsidRDefault="00D266B0" w:rsidP="0089759C">
      <w:pPr>
        <w:spacing w:after="120"/>
        <w:ind w:left="540" w:hanging="540"/>
        <w:rPr>
          <w:rFonts w:ascii="Times New Roman" w:hAnsi="Times New Roman"/>
          <w:bCs/>
        </w:rPr>
      </w:pPr>
      <w:r>
        <w:rPr>
          <w:rFonts w:ascii="Times New Roman" w:hAnsi="Times New Roman"/>
          <w:bCs/>
        </w:rPr>
        <w:t>Member, G</w:t>
      </w:r>
      <w:r w:rsidR="00493F4B">
        <w:rPr>
          <w:rFonts w:ascii="Times New Roman" w:hAnsi="Times New Roman"/>
          <w:bCs/>
        </w:rPr>
        <w:t>raduate Executive Committee</w:t>
      </w:r>
      <w:r>
        <w:rPr>
          <w:rFonts w:ascii="Times New Roman" w:hAnsi="Times New Roman"/>
          <w:bCs/>
        </w:rPr>
        <w:t>, 2023-</w:t>
      </w:r>
      <w:r w:rsidR="00044284">
        <w:rPr>
          <w:rFonts w:ascii="Times New Roman" w:hAnsi="Times New Roman"/>
          <w:bCs/>
        </w:rPr>
        <w:t>present</w:t>
      </w:r>
      <w:r w:rsidR="00E262FC">
        <w:rPr>
          <w:rFonts w:ascii="Times New Roman" w:hAnsi="Times New Roman"/>
          <w:bCs/>
        </w:rPr>
        <w:t>.</w:t>
      </w:r>
    </w:p>
    <w:p w14:paraId="0EA28BD7" w14:textId="00311386" w:rsidR="0089759C" w:rsidRDefault="0089759C" w:rsidP="0089759C">
      <w:pPr>
        <w:spacing w:after="120"/>
        <w:ind w:left="540" w:hanging="540"/>
        <w:rPr>
          <w:rFonts w:ascii="Times New Roman" w:hAnsi="Times New Roman"/>
          <w:bCs/>
        </w:rPr>
      </w:pPr>
      <w:r>
        <w:rPr>
          <w:rFonts w:ascii="Times New Roman" w:hAnsi="Times New Roman"/>
          <w:bCs/>
        </w:rPr>
        <w:t>Member, Search Committee</w:t>
      </w:r>
      <w:r w:rsidR="0017517C">
        <w:rPr>
          <w:rFonts w:ascii="Times New Roman" w:hAnsi="Times New Roman"/>
          <w:bCs/>
        </w:rPr>
        <w:t xml:space="preserve"> for a </w:t>
      </w:r>
      <w:r>
        <w:rPr>
          <w:rFonts w:ascii="Times New Roman" w:hAnsi="Times New Roman"/>
          <w:bCs/>
        </w:rPr>
        <w:t>3.5 Year Limited-Term Appointment</w:t>
      </w:r>
      <w:r w:rsidR="00C9586A">
        <w:rPr>
          <w:rFonts w:ascii="Times New Roman" w:hAnsi="Times New Roman"/>
          <w:bCs/>
        </w:rPr>
        <w:t>, Creative Writing</w:t>
      </w:r>
      <w:r w:rsidR="00AF4E67">
        <w:rPr>
          <w:rFonts w:ascii="Times New Roman" w:hAnsi="Times New Roman"/>
          <w:bCs/>
        </w:rPr>
        <w:t xml:space="preserve">, </w:t>
      </w:r>
      <w:r>
        <w:rPr>
          <w:rFonts w:ascii="Times New Roman" w:hAnsi="Times New Roman"/>
          <w:bCs/>
        </w:rPr>
        <w:t xml:space="preserve">Winter 2023. </w:t>
      </w:r>
    </w:p>
    <w:p w14:paraId="4B2FEAC9" w14:textId="55A30F98" w:rsidR="005F3164" w:rsidRDefault="005F3164" w:rsidP="0089759C">
      <w:pPr>
        <w:spacing w:after="120"/>
        <w:ind w:left="540" w:hanging="540"/>
        <w:rPr>
          <w:rFonts w:ascii="Times New Roman" w:hAnsi="Times New Roman"/>
          <w:bCs/>
        </w:rPr>
      </w:pPr>
      <w:r>
        <w:rPr>
          <w:rFonts w:ascii="Times New Roman" w:hAnsi="Times New Roman"/>
          <w:bCs/>
        </w:rPr>
        <w:t>Member, F</w:t>
      </w:r>
      <w:r w:rsidR="00493F4B">
        <w:rPr>
          <w:rFonts w:ascii="Times New Roman" w:hAnsi="Times New Roman"/>
          <w:bCs/>
        </w:rPr>
        <w:t>aculty of Graduate Studies,</w:t>
      </w:r>
      <w:r>
        <w:rPr>
          <w:rFonts w:ascii="Times New Roman" w:hAnsi="Times New Roman"/>
          <w:bCs/>
        </w:rPr>
        <w:t xml:space="preserve"> Scholarship Committee, Winter </w:t>
      </w:r>
      <w:r w:rsidR="00044284">
        <w:rPr>
          <w:rFonts w:ascii="Times New Roman" w:hAnsi="Times New Roman"/>
          <w:bCs/>
        </w:rPr>
        <w:t>20</w:t>
      </w:r>
      <w:r>
        <w:rPr>
          <w:rFonts w:ascii="Times New Roman" w:hAnsi="Times New Roman"/>
          <w:bCs/>
        </w:rPr>
        <w:t xml:space="preserve">23. </w:t>
      </w:r>
    </w:p>
    <w:p w14:paraId="52D3B771" w14:textId="78123629" w:rsidR="004F579C" w:rsidRDefault="004F579C" w:rsidP="0089759C">
      <w:pPr>
        <w:spacing w:after="120"/>
        <w:ind w:left="540" w:hanging="540"/>
        <w:rPr>
          <w:rFonts w:ascii="Times New Roman" w:hAnsi="Times New Roman"/>
          <w:bCs/>
        </w:rPr>
      </w:pPr>
      <w:r>
        <w:rPr>
          <w:rFonts w:ascii="Times New Roman" w:hAnsi="Times New Roman"/>
          <w:bCs/>
        </w:rPr>
        <w:t xml:space="preserve">Member, </w:t>
      </w:r>
      <w:r w:rsidR="004459B0">
        <w:rPr>
          <w:rFonts w:ascii="Times New Roman" w:hAnsi="Times New Roman"/>
          <w:bCs/>
        </w:rPr>
        <w:t xml:space="preserve">Department </w:t>
      </w:r>
      <w:r w:rsidR="000201B2">
        <w:rPr>
          <w:rFonts w:ascii="Times New Roman" w:hAnsi="Times New Roman"/>
          <w:bCs/>
        </w:rPr>
        <w:t>of English’s Equity,</w:t>
      </w:r>
      <w:r w:rsidR="004459B0">
        <w:rPr>
          <w:rFonts w:ascii="Times New Roman" w:hAnsi="Times New Roman"/>
          <w:bCs/>
        </w:rPr>
        <w:t xml:space="preserve"> Diversity, and </w:t>
      </w:r>
      <w:r>
        <w:rPr>
          <w:rFonts w:ascii="Times New Roman" w:hAnsi="Times New Roman"/>
          <w:bCs/>
        </w:rPr>
        <w:t>I</w:t>
      </w:r>
      <w:r w:rsidR="004459B0">
        <w:rPr>
          <w:rFonts w:ascii="Times New Roman" w:hAnsi="Times New Roman"/>
          <w:bCs/>
        </w:rPr>
        <w:t xml:space="preserve">nclusion </w:t>
      </w:r>
      <w:r>
        <w:rPr>
          <w:rFonts w:ascii="Times New Roman" w:hAnsi="Times New Roman"/>
          <w:bCs/>
        </w:rPr>
        <w:t xml:space="preserve">Committee, </w:t>
      </w:r>
      <w:r w:rsidR="00044284">
        <w:rPr>
          <w:rFonts w:ascii="Times New Roman" w:hAnsi="Times New Roman"/>
          <w:bCs/>
        </w:rPr>
        <w:t>20</w:t>
      </w:r>
      <w:r>
        <w:rPr>
          <w:rFonts w:ascii="Times New Roman" w:hAnsi="Times New Roman"/>
          <w:bCs/>
        </w:rPr>
        <w:t xml:space="preserve">21-22. </w:t>
      </w:r>
    </w:p>
    <w:p w14:paraId="2985B709" w14:textId="4B974C21" w:rsidR="004459B0" w:rsidRPr="004F579C" w:rsidRDefault="004459B0" w:rsidP="0089759C">
      <w:pPr>
        <w:spacing w:after="120"/>
        <w:ind w:left="540" w:hanging="540"/>
        <w:rPr>
          <w:rFonts w:ascii="Times New Roman" w:hAnsi="Times New Roman"/>
          <w:bCs/>
        </w:rPr>
      </w:pPr>
      <w:r>
        <w:rPr>
          <w:rFonts w:ascii="Times New Roman" w:hAnsi="Times New Roman"/>
          <w:bCs/>
        </w:rPr>
        <w:t>Member of the Faculty of Ar</w:t>
      </w:r>
      <w:r w:rsidR="000201B2">
        <w:rPr>
          <w:rFonts w:ascii="Times New Roman" w:hAnsi="Times New Roman"/>
          <w:bCs/>
        </w:rPr>
        <w:t>ts’</w:t>
      </w:r>
      <w:r>
        <w:rPr>
          <w:rFonts w:ascii="Times New Roman" w:hAnsi="Times New Roman"/>
          <w:bCs/>
        </w:rPr>
        <w:t xml:space="preserve"> Equity, Diversity, and Inclusion Committee, 2020-22</w:t>
      </w:r>
    </w:p>
    <w:p w14:paraId="4B1CEAAF" w14:textId="522C5078" w:rsidR="000B237B" w:rsidRDefault="000B237B" w:rsidP="00FF11B7">
      <w:pPr>
        <w:ind w:left="547" w:hanging="547"/>
        <w:rPr>
          <w:rFonts w:ascii="Times New Roman" w:hAnsi="Times New Roman"/>
        </w:rPr>
      </w:pPr>
      <w:r>
        <w:rPr>
          <w:rFonts w:ascii="Times New Roman" w:hAnsi="Times New Roman"/>
        </w:rPr>
        <w:t>Member</w:t>
      </w:r>
      <w:r w:rsidR="000201B2">
        <w:rPr>
          <w:rFonts w:ascii="Times New Roman" w:hAnsi="Times New Roman"/>
        </w:rPr>
        <w:t xml:space="preserve"> of the </w:t>
      </w:r>
      <w:r>
        <w:rPr>
          <w:rFonts w:ascii="Times New Roman" w:hAnsi="Times New Roman"/>
        </w:rPr>
        <w:t xml:space="preserve">Teaching and </w:t>
      </w:r>
      <w:r w:rsidR="00DE2F09">
        <w:rPr>
          <w:rFonts w:ascii="Times New Roman" w:hAnsi="Times New Roman"/>
        </w:rPr>
        <w:t>Learning Committee</w:t>
      </w:r>
      <w:r w:rsidR="000201B2">
        <w:rPr>
          <w:rFonts w:ascii="Times New Roman" w:hAnsi="Times New Roman"/>
        </w:rPr>
        <w:t xml:space="preserve"> (Faculty of Arts)</w:t>
      </w:r>
      <w:r w:rsidR="00DE2F09">
        <w:rPr>
          <w:rFonts w:ascii="Times New Roman" w:hAnsi="Times New Roman"/>
        </w:rPr>
        <w:t>, 2015-</w:t>
      </w:r>
      <w:r w:rsidR="0089759C">
        <w:rPr>
          <w:rFonts w:ascii="Times New Roman" w:hAnsi="Times New Roman"/>
        </w:rPr>
        <w:t>22</w:t>
      </w:r>
      <w:r w:rsidR="00B0615D">
        <w:rPr>
          <w:rFonts w:ascii="Times New Roman" w:hAnsi="Times New Roman"/>
        </w:rPr>
        <w:t>.</w:t>
      </w:r>
    </w:p>
    <w:p w14:paraId="669AF7B3" w14:textId="0005B882" w:rsidR="0089759C" w:rsidRDefault="0089759C" w:rsidP="00657901">
      <w:pPr>
        <w:spacing w:after="120"/>
        <w:ind w:left="547" w:hanging="547"/>
        <w:rPr>
          <w:rFonts w:ascii="Times New Roman" w:hAnsi="Times New Roman"/>
        </w:rPr>
      </w:pPr>
      <w:r>
        <w:rPr>
          <w:rFonts w:ascii="Times New Roman" w:hAnsi="Times New Roman"/>
        </w:rPr>
        <w:lastRenderedPageBreak/>
        <w:tab/>
        <w:t xml:space="preserve">As part of my service on this committee, I developed and </w:t>
      </w:r>
      <w:r w:rsidR="005F3164">
        <w:rPr>
          <w:rFonts w:ascii="Times New Roman" w:hAnsi="Times New Roman"/>
        </w:rPr>
        <w:t>helped facilitate</w:t>
      </w:r>
      <w:r>
        <w:rPr>
          <w:rFonts w:ascii="Times New Roman" w:hAnsi="Times New Roman"/>
        </w:rPr>
        <w:t xml:space="preserve"> the adoption of a new Faculty of Arts </w:t>
      </w:r>
      <w:r w:rsidR="005F3164">
        <w:rPr>
          <w:rFonts w:ascii="Times New Roman" w:hAnsi="Times New Roman"/>
        </w:rPr>
        <w:t>graduate course on pedagogy,</w:t>
      </w:r>
      <w:r>
        <w:rPr>
          <w:rFonts w:ascii="Times New Roman" w:hAnsi="Times New Roman"/>
        </w:rPr>
        <w:t xml:space="preserve"> ARTS 601</w:t>
      </w:r>
      <w:r w:rsidR="005F3164">
        <w:rPr>
          <w:rFonts w:ascii="Times New Roman" w:hAnsi="Times New Roman"/>
        </w:rPr>
        <w:t xml:space="preserve">, which I co-taught its first two years. </w:t>
      </w:r>
    </w:p>
    <w:p w14:paraId="36F9BE0C" w14:textId="612FFB37" w:rsidR="000F69D3" w:rsidRDefault="00493F4B" w:rsidP="00657901">
      <w:pPr>
        <w:spacing w:after="120"/>
        <w:ind w:left="540" w:hanging="540"/>
        <w:rPr>
          <w:rFonts w:ascii="Times New Roman" w:hAnsi="Times New Roman"/>
        </w:rPr>
      </w:pPr>
      <w:r>
        <w:rPr>
          <w:rFonts w:ascii="Times New Roman" w:hAnsi="Times New Roman"/>
        </w:rPr>
        <w:t>Representative to the Faculty Association</w:t>
      </w:r>
      <w:r w:rsidR="000F69D3">
        <w:rPr>
          <w:rFonts w:ascii="Times New Roman" w:hAnsi="Times New Roman"/>
        </w:rPr>
        <w:t xml:space="preserve">, 2017-20. </w:t>
      </w:r>
    </w:p>
    <w:p w14:paraId="7B4D066A" w14:textId="76C7CE6F" w:rsidR="000E506F" w:rsidRDefault="00202EAA" w:rsidP="0089759C">
      <w:pPr>
        <w:spacing w:after="120"/>
        <w:ind w:left="540" w:hanging="540"/>
        <w:rPr>
          <w:rFonts w:ascii="Times New Roman" w:hAnsi="Times New Roman"/>
        </w:rPr>
      </w:pPr>
      <w:r>
        <w:rPr>
          <w:rFonts w:ascii="Times New Roman" w:hAnsi="Times New Roman"/>
        </w:rPr>
        <w:t>Member, Advisory Board, Taylor Institute for Teaching and Learning</w:t>
      </w:r>
      <w:r w:rsidR="000201B2">
        <w:rPr>
          <w:rFonts w:ascii="Times New Roman" w:hAnsi="Times New Roman"/>
        </w:rPr>
        <w:t xml:space="preserve">, </w:t>
      </w:r>
      <w:r w:rsidR="000B237B">
        <w:rPr>
          <w:rFonts w:ascii="Times New Roman" w:hAnsi="Times New Roman"/>
        </w:rPr>
        <w:t>2016-</w:t>
      </w:r>
      <w:r w:rsidR="006B2A5E">
        <w:rPr>
          <w:rFonts w:ascii="Times New Roman" w:hAnsi="Times New Roman"/>
        </w:rPr>
        <w:t>18</w:t>
      </w:r>
      <w:r w:rsidR="00C938D9">
        <w:rPr>
          <w:rFonts w:ascii="Times New Roman" w:hAnsi="Times New Roman"/>
        </w:rPr>
        <w:t>.</w:t>
      </w:r>
    </w:p>
    <w:p w14:paraId="4C99B9ED" w14:textId="12CF204D" w:rsidR="00C9586A" w:rsidRPr="00C9586A" w:rsidRDefault="00C9586A" w:rsidP="0089759C">
      <w:pPr>
        <w:spacing w:after="120"/>
        <w:ind w:left="540" w:hanging="540"/>
        <w:rPr>
          <w:rFonts w:ascii="Times New Roman" w:hAnsi="Times New Roman"/>
        </w:rPr>
      </w:pPr>
      <w:r>
        <w:rPr>
          <w:rFonts w:ascii="Times New Roman" w:hAnsi="Times New Roman"/>
        </w:rPr>
        <w:t>Member, Search Committee</w:t>
      </w:r>
      <w:r w:rsidR="0017517C">
        <w:rPr>
          <w:rFonts w:ascii="Times New Roman" w:hAnsi="Times New Roman"/>
        </w:rPr>
        <w:t xml:space="preserve"> for an </w:t>
      </w:r>
      <w:r>
        <w:rPr>
          <w:rFonts w:ascii="Times New Roman" w:hAnsi="Times New Roman"/>
        </w:rPr>
        <w:t>Assistant Professor, Transatlantic Literature</w:t>
      </w:r>
      <w:r>
        <w:rPr>
          <w:rFonts w:ascii="Times New Roman" w:hAnsi="Times New Roman"/>
          <w:i/>
          <w:iCs/>
        </w:rPr>
        <w:t xml:space="preserve">, </w:t>
      </w:r>
      <w:r>
        <w:rPr>
          <w:rFonts w:ascii="Times New Roman" w:hAnsi="Times New Roman"/>
        </w:rPr>
        <w:t xml:space="preserve">2014-15. </w:t>
      </w:r>
    </w:p>
    <w:p w14:paraId="310D1966" w14:textId="185B6652" w:rsidR="0084367B" w:rsidRPr="00831828" w:rsidRDefault="0084367B" w:rsidP="0089759C">
      <w:pPr>
        <w:spacing w:after="120"/>
        <w:ind w:left="540" w:hanging="540"/>
        <w:rPr>
          <w:rFonts w:ascii="Times New Roman" w:hAnsi="Times New Roman"/>
        </w:rPr>
      </w:pPr>
      <w:r w:rsidRPr="00831828">
        <w:rPr>
          <w:rFonts w:ascii="Times New Roman" w:hAnsi="Times New Roman"/>
        </w:rPr>
        <w:t>Faculty Co-Operative Education Advisor. The Co-Operative Education Program is a service-learning program. I assessed the reports written by English majors inv</w:t>
      </w:r>
      <w:r>
        <w:rPr>
          <w:rFonts w:ascii="Times New Roman" w:hAnsi="Times New Roman"/>
        </w:rPr>
        <w:t>olved in the program. 2011-13</w:t>
      </w:r>
      <w:r w:rsidR="00C938D9">
        <w:rPr>
          <w:rFonts w:ascii="Times New Roman" w:hAnsi="Times New Roman"/>
        </w:rPr>
        <w:t>.</w:t>
      </w:r>
    </w:p>
    <w:p w14:paraId="5E94229D" w14:textId="11453803" w:rsidR="0084367B" w:rsidRPr="00831828" w:rsidRDefault="0084367B" w:rsidP="0089759C">
      <w:pPr>
        <w:spacing w:after="120"/>
        <w:ind w:left="540" w:hanging="540"/>
        <w:rPr>
          <w:rFonts w:ascii="Times New Roman" w:hAnsi="Times New Roman"/>
        </w:rPr>
      </w:pPr>
      <w:r w:rsidRPr="00831828">
        <w:rPr>
          <w:rFonts w:ascii="Times New Roman" w:hAnsi="Times New Roman"/>
        </w:rPr>
        <w:t>Member of the Undergraduate Program Committee</w:t>
      </w:r>
      <w:r>
        <w:rPr>
          <w:rFonts w:ascii="Times New Roman" w:hAnsi="Times New Roman"/>
        </w:rPr>
        <w:t>, 2007-08</w:t>
      </w:r>
      <w:r w:rsidR="00044284">
        <w:rPr>
          <w:rFonts w:ascii="Times New Roman" w:hAnsi="Times New Roman"/>
        </w:rPr>
        <w:t>,</w:t>
      </w:r>
      <w:r w:rsidR="005F3164">
        <w:rPr>
          <w:rFonts w:ascii="Times New Roman" w:hAnsi="Times New Roman"/>
        </w:rPr>
        <w:t xml:space="preserve"> </w:t>
      </w:r>
      <w:r w:rsidR="000E506F">
        <w:rPr>
          <w:rFonts w:ascii="Times New Roman" w:hAnsi="Times New Roman"/>
        </w:rPr>
        <w:t>2016-17</w:t>
      </w:r>
      <w:r w:rsidR="00044284">
        <w:rPr>
          <w:rFonts w:ascii="Times New Roman" w:hAnsi="Times New Roman"/>
        </w:rPr>
        <w:t>, and Winter 2021</w:t>
      </w:r>
      <w:r w:rsidR="005F3164">
        <w:rPr>
          <w:rFonts w:ascii="Times New Roman" w:hAnsi="Times New Roman"/>
        </w:rPr>
        <w:t>.</w:t>
      </w:r>
    </w:p>
    <w:p w14:paraId="7400C297" w14:textId="71E11D89" w:rsidR="0084367B" w:rsidRDefault="0084367B" w:rsidP="0089759C">
      <w:pPr>
        <w:spacing w:after="120"/>
        <w:ind w:left="540" w:hanging="540"/>
        <w:rPr>
          <w:rFonts w:ascii="Times New Roman" w:hAnsi="Times New Roman"/>
        </w:rPr>
      </w:pPr>
      <w:r w:rsidRPr="00831828">
        <w:rPr>
          <w:rFonts w:ascii="Times New Roman" w:hAnsi="Times New Roman"/>
        </w:rPr>
        <w:t>Member of the Conjoint Faculties Research Ethics Board, where I reviewed proposals for projects involving human research,</w:t>
      </w:r>
      <w:r>
        <w:rPr>
          <w:rFonts w:ascii="Times New Roman" w:hAnsi="Times New Roman"/>
        </w:rPr>
        <w:t xml:space="preserve"> 2007-08</w:t>
      </w:r>
      <w:r w:rsidR="00627F5B">
        <w:rPr>
          <w:rFonts w:ascii="Times New Roman" w:hAnsi="Times New Roman"/>
        </w:rPr>
        <w:t>.</w:t>
      </w:r>
    </w:p>
    <w:p w14:paraId="01C6F8B2" w14:textId="76EF2F5E" w:rsidR="0089759C" w:rsidRDefault="0089759C" w:rsidP="0089759C">
      <w:pPr>
        <w:spacing w:after="120"/>
        <w:rPr>
          <w:rFonts w:ascii="Times New Roman" w:hAnsi="Times New Roman"/>
          <w:b/>
          <w:bCs/>
        </w:rPr>
      </w:pPr>
      <w:r>
        <w:rPr>
          <w:rFonts w:ascii="Times New Roman" w:hAnsi="Times New Roman"/>
          <w:b/>
          <w:bCs/>
        </w:rPr>
        <w:t>Service to the Profession</w:t>
      </w:r>
    </w:p>
    <w:p w14:paraId="09AD0809" w14:textId="29026409" w:rsidR="0089759C" w:rsidRPr="0076532E" w:rsidRDefault="0089759C" w:rsidP="005F3164">
      <w:pPr>
        <w:spacing w:after="120"/>
        <w:ind w:left="540" w:hanging="540"/>
        <w:rPr>
          <w:rFonts w:ascii="Times New Roman" w:hAnsi="Times New Roman"/>
          <w:i/>
        </w:rPr>
      </w:pPr>
      <w:r>
        <w:rPr>
          <w:rFonts w:ascii="Times New Roman" w:hAnsi="Times New Roman"/>
        </w:rPr>
        <w:t xml:space="preserve">Consultant for </w:t>
      </w:r>
      <w:r>
        <w:rPr>
          <w:rFonts w:ascii="Times New Roman" w:hAnsi="Times New Roman"/>
          <w:i/>
        </w:rPr>
        <w:t>Legacy</w:t>
      </w:r>
      <w:r>
        <w:rPr>
          <w:rFonts w:ascii="Times New Roman" w:hAnsi="Times New Roman"/>
        </w:rPr>
        <w:t>; external reader</w:t>
      </w:r>
      <w:r>
        <w:rPr>
          <w:rFonts w:ascii="Times New Roman" w:hAnsi="Times New Roman"/>
          <w:i/>
        </w:rPr>
        <w:t xml:space="preserve"> </w:t>
      </w:r>
      <w:r>
        <w:rPr>
          <w:rFonts w:ascii="Times New Roman" w:hAnsi="Times New Roman"/>
        </w:rPr>
        <w:t xml:space="preserve">for </w:t>
      </w:r>
      <w:r w:rsidR="0076532E">
        <w:rPr>
          <w:rFonts w:ascii="Times New Roman" w:hAnsi="Times New Roman"/>
          <w:i/>
          <w:iCs/>
        </w:rPr>
        <w:t xml:space="preserve">J19, </w:t>
      </w:r>
      <w:r>
        <w:rPr>
          <w:rFonts w:ascii="Times New Roman" w:hAnsi="Times New Roman"/>
          <w:i/>
        </w:rPr>
        <w:t>College Compositio</w:t>
      </w:r>
      <w:r w:rsidRPr="0089759C">
        <w:rPr>
          <w:rFonts w:ascii="Times New Roman" w:hAnsi="Times New Roman"/>
          <w:i/>
        </w:rPr>
        <w:t>n and Communication</w:t>
      </w:r>
      <w:r>
        <w:rPr>
          <w:rFonts w:ascii="Times New Roman" w:hAnsi="Times New Roman"/>
          <w:iCs/>
        </w:rPr>
        <w:t xml:space="preserve">, </w:t>
      </w:r>
      <w:r w:rsidRPr="0089759C">
        <w:rPr>
          <w:rFonts w:ascii="Times New Roman" w:hAnsi="Times New Roman"/>
          <w:i/>
        </w:rPr>
        <w:t xml:space="preserve">College English, </w:t>
      </w:r>
      <w:r>
        <w:rPr>
          <w:rFonts w:ascii="Times New Roman" w:hAnsi="Times New Roman"/>
          <w:i/>
        </w:rPr>
        <w:t>LIT, ESQ, Poetics Today, Twentieth-Century Literature</w:t>
      </w:r>
      <w:r>
        <w:rPr>
          <w:rFonts w:ascii="Times New Roman" w:hAnsi="Times New Roman"/>
          <w:iCs/>
        </w:rPr>
        <w:t xml:space="preserve">, </w:t>
      </w:r>
      <w:r>
        <w:rPr>
          <w:rFonts w:ascii="Times New Roman" w:hAnsi="Times New Roman"/>
          <w:i/>
        </w:rPr>
        <w:t>Teaching and Learning Inquiry</w:t>
      </w:r>
      <w:r w:rsidR="0076532E">
        <w:rPr>
          <w:rFonts w:ascii="Times New Roman" w:hAnsi="Times New Roman"/>
          <w:iCs/>
        </w:rPr>
        <w:t xml:space="preserve">, </w:t>
      </w:r>
      <w:r w:rsidR="0076532E" w:rsidRPr="0076532E">
        <w:rPr>
          <w:rFonts w:ascii="Times New Roman" w:hAnsi="Times New Roman"/>
          <w:iCs/>
        </w:rPr>
        <w:t>Broadview Press</w:t>
      </w:r>
      <w:r w:rsidR="000404AA">
        <w:rPr>
          <w:rFonts w:ascii="Times New Roman" w:hAnsi="Times New Roman"/>
          <w:iCs/>
        </w:rPr>
        <w:t>.</w:t>
      </w:r>
    </w:p>
    <w:p w14:paraId="0DC9BC51" w14:textId="709EAEF1" w:rsidR="000F69D3" w:rsidRPr="0089759C" w:rsidRDefault="000F69D3" w:rsidP="005F3164">
      <w:pPr>
        <w:spacing w:after="120"/>
        <w:ind w:left="540" w:hanging="540"/>
        <w:rPr>
          <w:rFonts w:ascii="Times New Roman" w:hAnsi="Times New Roman"/>
          <w:iCs/>
        </w:rPr>
      </w:pPr>
      <w:r>
        <w:rPr>
          <w:rFonts w:ascii="Times New Roman" w:hAnsi="Times New Roman"/>
          <w:iCs/>
        </w:rPr>
        <w:t xml:space="preserve">Tenure Review (Peter Khost), Stonybrook University, Winter ’18. </w:t>
      </w:r>
    </w:p>
    <w:p w14:paraId="7B9AA4AA" w14:textId="799CEEA0" w:rsidR="00AA5260" w:rsidRDefault="00AA5260" w:rsidP="00AA5260">
      <w:pPr>
        <w:spacing w:after="120"/>
        <w:ind w:left="629" w:hanging="629"/>
        <w:rPr>
          <w:rFonts w:ascii="Times New Roman" w:hAnsi="Times New Roman"/>
          <w:b/>
        </w:rPr>
      </w:pPr>
      <w:r w:rsidRPr="00AA5260">
        <w:rPr>
          <w:rFonts w:ascii="Times New Roman" w:hAnsi="Times New Roman"/>
          <w:b/>
        </w:rPr>
        <w:t>Professional Development</w:t>
      </w:r>
      <w:r w:rsidR="005F3164">
        <w:rPr>
          <w:rFonts w:ascii="Times New Roman" w:hAnsi="Times New Roman"/>
          <w:b/>
        </w:rPr>
        <w:t xml:space="preserve"> and </w:t>
      </w:r>
      <w:r w:rsidR="0089759C">
        <w:rPr>
          <w:rFonts w:ascii="Times New Roman" w:hAnsi="Times New Roman"/>
          <w:b/>
        </w:rPr>
        <w:t>Pedagogical Training</w:t>
      </w:r>
      <w:r w:rsidR="005F3164">
        <w:rPr>
          <w:rFonts w:ascii="Times New Roman" w:hAnsi="Times New Roman"/>
          <w:b/>
        </w:rPr>
        <w:t xml:space="preserve"> </w:t>
      </w:r>
    </w:p>
    <w:p w14:paraId="1EC77CD1" w14:textId="49F7B1E2" w:rsidR="0089759C" w:rsidRDefault="0089759C" w:rsidP="00AA5260">
      <w:pPr>
        <w:spacing w:after="120"/>
        <w:ind w:left="629" w:hanging="629"/>
        <w:rPr>
          <w:rFonts w:ascii="Times New Roman" w:hAnsi="Times New Roman"/>
          <w:bCs/>
        </w:rPr>
      </w:pPr>
      <w:r>
        <w:rPr>
          <w:rFonts w:ascii="Times New Roman" w:hAnsi="Times New Roman"/>
          <w:bCs/>
        </w:rPr>
        <w:t xml:space="preserve">“Learning Online,” offered by Continuing Education, University of Calgary, which I took to prepare for teaching online. Summer 2020. </w:t>
      </w:r>
    </w:p>
    <w:p w14:paraId="54F156AC" w14:textId="71D16F24" w:rsidR="0089759C" w:rsidRDefault="0089759C" w:rsidP="00AA5260">
      <w:pPr>
        <w:spacing w:after="120"/>
        <w:ind w:left="629" w:hanging="629"/>
        <w:rPr>
          <w:rFonts w:ascii="Times New Roman" w:hAnsi="Times New Roman"/>
          <w:bCs/>
        </w:rPr>
      </w:pPr>
      <w:r>
        <w:rPr>
          <w:rFonts w:ascii="Times New Roman" w:hAnsi="Times New Roman"/>
          <w:bCs/>
        </w:rPr>
        <w:t xml:space="preserve">Academic Staff Certificate Course, </w:t>
      </w:r>
      <w:r w:rsidR="002456B5">
        <w:rPr>
          <w:rFonts w:ascii="Times New Roman" w:hAnsi="Times New Roman"/>
          <w:bCs/>
        </w:rPr>
        <w:t xml:space="preserve">University of Calgary, </w:t>
      </w:r>
      <w:r w:rsidR="005F3164">
        <w:rPr>
          <w:rFonts w:ascii="Times New Roman" w:hAnsi="Times New Roman"/>
          <w:bCs/>
        </w:rPr>
        <w:t>“</w:t>
      </w:r>
      <w:r>
        <w:rPr>
          <w:rFonts w:ascii="Times New Roman" w:hAnsi="Times New Roman"/>
          <w:bCs/>
        </w:rPr>
        <w:t>Teaching and Learning Practices, Theories, and Assessments,</w:t>
      </w:r>
      <w:r w:rsidR="005F3164">
        <w:rPr>
          <w:rFonts w:ascii="Times New Roman" w:hAnsi="Times New Roman"/>
          <w:bCs/>
        </w:rPr>
        <w:t>”</w:t>
      </w:r>
      <w:r>
        <w:rPr>
          <w:rFonts w:ascii="Times New Roman" w:hAnsi="Times New Roman"/>
          <w:bCs/>
        </w:rPr>
        <w:t xml:space="preserve"> Winter 2020. </w:t>
      </w:r>
    </w:p>
    <w:p w14:paraId="5F0943F9" w14:textId="77777777" w:rsidR="00DB3C32" w:rsidRDefault="00DB3C32" w:rsidP="00DB3C32">
      <w:pPr>
        <w:spacing w:after="120"/>
        <w:ind w:left="360" w:hanging="357"/>
        <w:rPr>
          <w:rFonts w:ascii="Times New Roman" w:hAnsi="Times New Roman"/>
        </w:rPr>
      </w:pPr>
      <w:r>
        <w:rPr>
          <w:rFonts w:ascii="Times New Roman" w:hAnsi="Times New Roman"/>
        </w:rPr>
        <w:t>Two-time Participant, Project Narrative Summer Institute, held at Ohio State University, June 3-14, 2013 &amp; June 25-July 6, 2018.</w:t>
      </w:r>
    </w:p>
    <w:p w14:paraId="167F8846" w14:textId="18C8E33D" w:rsidR="002708FD" w:rsidRDefault="002708FD" w:rsidP="00AA5260">
      <w:pPr>
        <w:spacing w:after="120"/>
        <w:ind w:left="629" w:hanging="629"/>
        <w:rPr>
          <w:rFonts w:ascii="Times New Roman" w:hAnsi="Times New Roman"/>
          <w:bCs/>
        </w:rPr>
      </w:pPr>
      <w:r>
        <w:rPr>
          <w:rFonts w:ascii="Times New Roman" w:hAnsi="Times New Roman"/>
          <w:bCs/>
        </w:rPr>
        <w:t>Participant, English SoTL Research Group</w:t>
      </w:r>
      <w:r w:rsidR="00C315F3">
        <w:rPr>
          <w:rFonts w:ascii="Times New Roman" w:hAnsi="Times New Roman"/>
          <w:bCs/>
        </w:rPr>
        <w:t xml:space="preserve"> on Close Reading</w:t>
      </w:r>
      <w:r w:rsidR="00690106">
        <w:rPr>
          <w:rFonts w:ascii="Times New Roman" w:hAnsi="Times New Roman"/>
          <w:bCs/>
        </w:rPr>
        <w:t xml:space="preserve"> sponsored by the </w:t>
      </w:r>
      <w:r w:rsidR="00C12A80">
        <w:rPr>
          <w:rFonts w:ascii="Times New Roman" w:hAnsi="Times New Roman"/>
          <w:bCs/>
        </w:rPr>
        <w:t>University of Calgary’s</w:t>
      </w:r>
      <w:r w:rsidR="00C12A80">
        <w:rPr>
          <w:rFonts w:ascii="Times New Roman" w:hAnsi="Times New Roman"/>
          <w:bCs/>
        </w:rPr>
        <w:t xml:space="preserve"> </w:t>
      </w:r>
      <w:r w:rsidR="00690106">
        <w:rPr>
          <w:rFonts w:ascii="Times New Roman" w:hAnsi="Times New Roman"/>
          <w:bCs/>
        </w:rPr>
        <w:t>Taylor Institute</w:t>
      </w:r>
      <w:r w:rsidR="009E3E95">
        <w:rPr>
          <w:rFonts w:ascii="Times New Roman" w:hAnsi="Times New Roman"/>
          <w:bCs/>
        </w:rPr>
        <w:t xml:space="preserve"> for Teaching and Learning</w:t>
      </w:r>
      <w:r w:rsidR="00690106">
        <w:rPr>
          <w:rFonts w:ascii="Times New Roman" w:hAnsi="Times New Roman"/>
          <w:bCs/>
        </w:rPr>
        <w:t xml:space="preserve">, </w:t>
      </w:r>
      <w:r>
        <w:rPr>
          <w:rFonts w:ascii="Times New Roman" w:hAnsi="Times New Roman"/>
          <w:bCs/>
        </w:rPr>
        <w:t xml:space="preserve">2017-18. </w:t>
      </w:r>
    </w:p>
    <w:p w14:paraId="069D2B24" w14:textId="227B90DB" w:rsidR="00690106" w:rsidRPr="0089759C" w:rsidRDefault="00690106" w:rsidP="00AA5260">
      <w:pPr>
        <w:spacing w:after="120"/>
        <w:ind w:left="629" w:hanging="629"/>
        <w:rPr>
          <w:rFonts w:ascii="Times New Roman" w:hAnsi="Times New Roman"/>
          <w:bCs/>
        </w:rPr>
      </w:pPr>
      <w:r>
        <w:rPr>
          <w:rFonts w:ascii="Times New Roman" w:hAnsi="Times New Roman"/>
          <w:bCs/>
        </w:rPr>
        <w:t xml:space="preserve">Participant, SoTL Journal Club, </w:t>
      </w:r>
      <w:r w:rsidR="00DB3C32">
        <w:rPr>
          <w:rFonts w:ascii="Times New Roman" w:hAnsi="Times New Roman"/>
          <w:bCs/>
        </w:rPr>
        <w:t>where we discussed SoTL research, s</w:t>
      </w:r>
      <w:r>
        <w:rPr>
          <w:rFonts w:ascii="Times New Roman" w:hAnsi="Times New Roman"/>
          <w:bCs/>
        </w:rPr>
        <w:t>ponsored by the</w:t>
      </w:r>
      <w:r w:rsidR="00C12A80">
        <w:rPr>
          <w:rFonts w:ascii="Times New Roman" w:hAnsi="Times New Roman"/>
          <w:bCs/>
        </w:rPr>
        <w:t xml:space="preserve"> University of Calgary’s</w:t>
      </w:r>
      <w:r>
        <w:rPr>
          <w:rFonts w:ascii="Times New Roman" w:hAnsi="Times New Roman"/>
          <w:bCs/>
        </w:rPr>
        <w:t xml:space="preserve"> Taylor Institute</w:t>
      </w:r>
      <w:r w:rsidR="009E3E95">
        <w:rPr>
          <w:rFonts w:ascii="Times New Roman" w:hAnsi="Times New Roman"/>
          <w:bCs/>
        </w:rPr>
        <w:t xml:space="preserve"> for Teaching and Learning</w:t>
      </w:r>
      <w:r>
        <w:rPr>
          <w:rFonts w:ascii="Times New Roman" w:hAnsi="Times New Roman"/>
          <w:bCs/>
        </w:rPr>
        <w:t xml:space="preserve">, 2017-18. </w:t>
      </w:r>
    </w:p>
    <w:p w14:paraId="5757962F" w14:textId="6DDAE2E6" w:rsidR="00B32901" w:rsidRDefault="00895FEC" w:rsidP="0000611F">
      <w:pPr>
        <w:spacing w:after="120"/>
        <w:ind w:left="360" w:hanging="360"/>
        <w:rPr>
          <w:rFonts w:ascii="Times New Roman" w:hAnsi="Times New Roman"/>
        </w:rPr>
      </w:pPr>
      <w:r w:rsidRPr="00D9571A">
        <w:rPr>
          <w:rFonts w:ascii="Times New Roman" w:hAnsi="Times New Roman"/>
        </w:rPr>
        <w:t xml:space="preserve">Participant, Christensen Seminar on Discussion </w:t>
      </w:r>
      <w:r w:rsidR="00CE4B92">
        <w:rPr>
          <w:rFonts w:ascii="Times New Roman" w:hAnsi="Times New Roman"/>
        </w:rPr>
        <w:t>Leading Skills, sponsored by Harvard’s</w:t>
      </w:r>
      <w:r w:rsidRPr="00D9571A">
        <w:rPr>
          <w:rFonts w:ascii="Times New Roman" w:hAnsi="Times New Roman"/>
        </w:rPr>
        <w:t xml:space="preserve"> Derek Bok Center for Teaching and</w:t>
      </w:r>
      <w:r w:rsidR="00CE4B92">
        <w:rPr>
          <w:rFonts w:ascii="Times New Roman" w:hAnsi="Times New Roman"/>
        </w:rPr>
        <w:t xml:space="preserve"> Learning,</w:t>
      </w:r>
      <w:r w:rsidRPr="00D9571A">
        <w:rPr>
          <w:rFonts w:ascii="Times New Roman" w:hAnsi="Times New Roman"/>
        </w:rPr>
        <w:t xml:space="preserve"> 2003</w:t>
      </w:r>
      <w:r>
        <w:rPr>
          <w:rFonts w:ascii="Times New Roman" w:hAnsi="Times New Roman"/>
        </w:rPr>
        <w:t>.</w:t>
      </w:r>
    </w:p>
    <w:p w14:paraId="1AB6037F" w14:textId="61B7CF57" w:rsidR="0073491E" w:rsidRPr="00FF11B7" w:rsidRDefault="0084367B" w:rsidP="00FF11B7">
      <w:pPr>
        <w:spacing w:before="120" w:after="240"/>
        <w:ind w:left="360" w:hanging="357"/>
        <w:rPr>
          <w:rFonts w:ascii="Times New Roman" w:hAnsi="Times New Roman"/>
        </w:rPr>
      </w:pPr>
      <w:r w:rsidRPr="00831828">
        <w:rPr>
          <w:rFonts w:ascii="Times New Roman" w:hAnsi="Times New Roman"/>
        </w:rPr>
        <w:t>Sheridan Teaching Certificate (Brown University), 1999</w:t>
      </w:r>
    </w:p>
    <w:sectPr w:rsidR="0073491E" w:rsidRPr="00FF11B7" w:rsidSect="0034045C">
      <w:headerReference w:type="even" r:id="rId7"/>
      <w:headerReference w:type="default" r:id="rId8"/>
      <w:headerReference w:type="first" r:id="rId9"/>
      <w:pgSz w:w="12240" w:h="15840"/>
      <w:pgMar w:top="1296" w:right="1440" w:bottom="1296" w:left="1440" w:header="720" w:footer="864"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A2B2" w14:textId="77777777" w:rsidR="0060780C" w:rsidRDefault="0060780C">
      <w:r>
        <w:separator/>
      </w:r>
    </w:p>
  </w:endnote>
  <w:endnote w:type="continuationSeparator" w:id="0">
    <w:p w14:paraId="5928BF39" w14:textId="77777777" w:rsidR="0060780C" w:rsidRDefault="0060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New Century Schlbk">
    <w:altName w:val="Century Schoolbook"/>
    <w:panose1 w:val="020B0604020202020204"/>
    <w:charset w:val="00"/>
    <w:family w:val="roman"/>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092E" w14:textId="77777777" w:rsidR="0060780C" w:rsidRDefault="0060780C">
      <w:r>
        <w:separator/>
      </w:r>
    </w:p>
  </w:footnote>
  <w:footnote w:type="continuationSeparator" w:id="0">
    <w:p w14:paraId="4E2495CB" w14:textId="77777777" w:rsidR="0060780C" w:rsidRDefault="00607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692" w14:textId="77777777" w:rsidR="004A524B" w:rsidRDefault="004A52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B8D2C4" w14:textId="77777777" w:rsidR="004A524B" w:rsidRDefault="004A524B">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DC0C" w14:textId="77777777" w:rsidR="004A524B" w:rsidRDefault="004A524B" w:rsidP="00C12A01">
    <w:pPr>
      <w:pStyle w:val="Header"/>
      <w:framePr w:wrap="around" w:vAnchor="text" w:hAnchor="page" w:x="10702" w:y="1"/>
      <w:rPr>
        <w:rStyle w:val="PageNumber"/>
      </w:rPr>
    </w:pPr>
    <w:r>
      <w:rPr>
        <w:rStyle w:val="PageNumber"/>
      </w:rPr>
      <w:t xml:space="preserve"> </w:t>
    </w:r>
  </w:p>
  <w:p w14:paraId="11CE9486" w14:textId="77777777" w:rsidR="004A524B" w:rsidRDefault="004A524B">
    <w:pPr>
      <w:pStyle w:val="Header"/>
      <w:framePr w:wrap="around" w:vAnchor="text" w:hAnchor="margin" w:xAlign="outside" w:y="1"/>
      <w:ind w:right="360"/>
      <w:rPr>
        <w:rStyle w:val="PageNumber"/>
      </w:rPr>
    </w:pPr>
  </w:p>
  <w:p w14:paraId="3D249C31" w14:textId="77777777" w:rsidR="004A524B" w:rsidRPr="00C12A01" w:rsidRDefault="004A524B" w:rsidP="00C12A01">
    <w:pPr>
      <w:pStyle w:val="Header"/>
      <w:ind w:right="360"/>
      <w:rPr>
        <w:sz w:val="20"/>
      </w:rPr>
    </w:pPr>
    <w:r>
      <w:tab/>
    </w:r>
    <w:r>
      <w:tab/>
      <w:t xml:space="preserve">  </w:t>
    </w:r>
    <w:r w:rsidRPr="00C12A01">
      <w:rPr>
        <w:sz w:val="20"/>
      </w:rPr>
      <w:t>Halpern/</w:t>
    </w:r>
    <w:r w:rsidRPr="00C12A01">
      <w:rPr>
        <w:rStyle w:val="PageNumber"/>
        <w:sz w:val="20"/>
      </w:rPr>
      <w:fldChar w:fldCharType="begin"/>
    </w:r>
    <w:r w:rsidRPr="00C12A01">
      <w:rPr>
        <w:rStyle w:val="PageNumber"/>
        <w:sz w:val="20"/>
      </w:rPr>
      <w:instrText xml:space="preserve"> PAGE </w:instrText>
    </w:r>
    <w:r w:rsidRPr="00C12A01">
      <w:rPr>
        <w:rStyle w:val="PageNumber"/>
        <w:sz w:val="20"/>
      </w:rPr>
      <w:fldChar w:fldCharType="separate"/>
    </w:r>
    <w:r w:rsidR="00DE2F09">
      <w:rPr>
        <w:rStyle w:val="PageNumber"/>
        <w:noProof/>
        <w:sz w:val="20"/>
      </w:rPr>
      <w:t>6</w:t>
    </w:r>
    <w:r w:rsidRPr="00C12A01">
      <w:rPr>
        <w:rStyle w:val="PageNumber"/>
        <w:sz w:val="20"/>
      </w:rPr>
      <w:fldChar w:fldCharType="end"/>
    </w:r>
    <w:r w:rsidRPr="00C12A01">
      <w:rPr>
        <w:sz w:val="20"/>
      </w:rPr>
      <w:tab/>
    </w:r>
    <w:r w:rsidRPr="00C12A01">
      <w:rPr>
        <w:sz w:val="20"/>
      </w:rPr>
      <w:tab/>
    </w:r>
    <w:r w:rsidRPr="00C12A01">
      <w:rPr>
        <w:sz w:val="20"/>
      </w:rPr>
      <w:tab/>
    </w:r>
    <w:r w:rsidRPr="00C12A01">
      <w:rPr>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A4E1" w14:textId="77777777" w:rsidR="004A524B" w:rsidRPr="00C12A01" w:rsidRDefault="004A524B">
    <w:pPr>
      <w:pStyle w:val="Header"/>
      <w:rPr>
        <w:sz w:val="20"/>
      </w:rPr>
    </w:pPr>
    <w:r>
      <w:tab/>
    </w:r>
    <w:r>
      <w:tab/>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871407"/>
    <w:multiLevelType w:val="hybridMultilevel"/>
    <w:tmpl w:val="ED160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040B7A"/>
    <w:multiLevelType w:val="hybridMultilevel"/>
    <w:tmpl w:val="DB68C4B0"/>
    <w:lvl w:ilvl="0" w:tplc="4FECA2A4">
      <w:start w:val="1"/>
      <w:numFmt w:val="bullet"/>
      <w:lvlText w:val="§"/>
      <w:lvlJc w:val="left"/>
      <w:pPr>
        <w:tabs>
          <w:tab w:val="num" w:pos="720"/>
        </w:tabs>
        <w:ind w:left="720" w:hanging="360"/>
      </w:pPr>
      <w:rPr>
        <w:rFonts w:ascii="Wingdings" w:hAnsi="Wingdings" w:hint="default"/>
      </w:rPr>
    </w:lvl>
    <w:lvl w:ilvl="1" w:tplc="104CACB6" w:tentative="1">
      <w:start w:val="1"/>
      <w:numFmt w:val="bullet"/>
      <w:lvlText w:val="§"/>
      <w:lvlJc w:val="left"/>
      <w:pPr>
        <w:tabs>
          <w:tab w:val="num" w:pos="1440"/>
        </w:tabs>
        <w:ind w:left="1440" w:hanging="360"/>
      </w:pPr>
      <w:rPr>
        <w:rFonts w:ascii="Wingdings" w:hAnsi="Wingdings" w:hint="default"/>
      </w:rPr>
    </w:lvl>
    <w:lvl w:ilvl="2" w:tplc="726650FC" w:tentative="1">
      <w:start w:val="1"/>
      <w:numFmt w:val="bullet"/>
      <w:lvlText w:val="§"/>
      <w:lvlJc w:val="left"/>
      <w:pPr>
        <w:tabs>
          <w:tab w:val="num" w:pos="2160"/>
        </w:tabs>
        <w:ind w:left="2160" w:hanging="360"/>
      </w:pPr>
      <w:rPr>
        <w:rFonts w:ascii="Wingdings" w:hAnsi="Wingdings" w:hint="default"/>
      </w:rPr>
    </w:lvl>
    <w:lvl w:ilvl="3" w:tplc="64AA275A" w:tentative="1">
      <w:start w:val="1"/>
      <w:numFmt w:val="bullet"/>
      <w:lvlText w:val="§"/>
      <w:lvlJc w:val="left"/>
      <w:pPr>
        <w:tabs>
          <w:tab w:val="num" w:pos="2880"/>
        </w:tabs>
        <w:ind w:left="2880" w:hanging="360"/>
      </w:pPr>
      <w:rPr>
        <w:rFonts w:ascii="Wingdings" w:hAnsi="Wingdings" w:hint="default"/>
      </w:rPr>
    </w:lvl>
    <w:lvl w:ilvl="4" w:tplc="01C6772A" w:tentative="1">
      <w:start w:val="1"/>
      <w:numFmt w:val="bullet"/>
      <w:lvlText w:val="§"/>
      <w:lvlJc w:val="left"/>
      <w:pPr>
        <w:tabs>
          <w:tab w:val="num" w:pos="3600"/>
        </w:tabs>
        <w:ind w:left="3600" w:hanging="360"/>
      </w:pPr>
      <w:rPr>
        <w:rFonts w:ascii="Wingdings" w:hAnsi="Wingdings" w:hint="default"/>
      </w:rPr>
    </w:lvl>
    <w:lvl w:ilvl="5" w:tplc="271E1E22" w:tentative="1">
      <w:start w:val="1"/>
      <w:numFmt w:val="bullet"/>
      <w:lvlText w:val="§"/>
      <w:lvlJc w:val="left"/>
      <w:pPr>
        <w:tabs>
          <w:tab w:val="num" w:pos="4320"/>
        </w:tabs>
        <w:ind w:left="4320" w:hanging="360"/>
      </w:pPr>
      <w:rPr>
        <w:rFonts w:ascii="Wingdings" w:hAnsi="Wingdings" w:hint="default"/>
      </w:rPr>
    </w:lvl>
    <w:lvl w:ilvl="6" w:tplc="5D68FC80" w:tentative="1">
      <w:start w:val="1"/>
      <w:numFmt w:val="bullet"/>
      <w:lvlText w:val="§"/>
      <w:lvlJc w:val="left"/>
      <w:pPr>
        <w:tabs>
          <w:tab w:val="num" w:pos="5040"/>
        </w:tabs>
        <w:ind w:left="5040" w:hanging="360"/>
      </w:pPr>
      <w:rPr>
        <w:rFonts w:ascii="Wingdings" w:hAnsi="Wingdings" w:hint="default"/>
      </w:rPr>
    </w:lvl>
    <w:lvl w:ilvl="7" w:tplc="760ADF4E" w:tentative="1">
      <w:start w:val="1"/>
      <w:numFmt w:val="bullet"/>
      <w:lvlText w:val="§"/>
      <w:lvlJc w:val="left"/>
      <w:pPr>
        <w:tabs>
          <w:tab w:val="num" w:pos="5760"/>
        </w:tabs>
        <w:ind w:left="5760" w:hanging="360"/>
      </w:pPr>
      <w:rPr>
        <w:rFonts w:ascii="Wingdings" w:hAnsi="Wingdings" w:hint="default"/>
      </w:rPr>
    </w:lvl>
    <w:lvl w:ilvl="8" w:tplc="729665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82000"/>
    <w:multiLevelType w:val="hybridMultilevel"/>
    <w:tmpl w:val="93361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A11546"/>
    <w:multiLevelType w:val="hybridMultilevel"/>
    <w:tmpl w:val="A838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D292C"/>
    <w:multiLevelType w:val="hybridMultilevel"/>
    <w:tmpl w:val="53BC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658CE"/>
    <w:multiLevelType w:val="hybridMultilevel"/>
    <w:tmpl w:val="3654B4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7B791BD8"/>
    <w:multiLevelType w:val="hybridMultilevel"/>
    <w:tmpl w:val="E8F216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5317830">
    <w:abstractNumId w:val="2"/>
  </w:num>
  <w:num w:numId="2" w16cid:durableId="134683494">
    <w:abstractNumId w:val="3"/>
  </w:num>
  <w:num w:numId="3" w16cid:durableId="1281760952">
    <w:abstractNumId w:val="4"/>
  </w:num>
  <w:num w:numId="4" w16cid:durableId="1812478788">
    <w:abstractNumId w:val="5"/>
  </w:num>
  <w:num w:numId="5" w16cid:durableId="1859271161">
    <w:abstractNumId w:val="6"/>
  </w:num>
  <w:num w:numId="6" w16cid:durableId="980960562">
    <w:abstractNumId w:val="7"/>
  </w:num>
  <w:num w:numId="7" w16cid:durableId="877398761">
    <w:abstractNumId w:val="8"/>
  </w:num>
  <w:num w:numId="8" w16cid:durableId="1186940577">
    <w:abstractNumId w:val="9"/>
  </w:num>
  <w:num w:numId="9" w16cid:durableId="1437558943">
    <w:abstractNumId w:val="0"/>
  </w:num>
  <w:num w:numId="10" w16cid:durableId="2056544386">
    <w:abstractNumId w:val="1"/>
  </w:num>
  <w:num w:numId="11" w16cid:durableId="1871795329">
    <w:abstractNumId w:val="2"/>
  </w:num>
  <w:num w:numId="12" w16cid:durableId="2070348885">
    <w:abstractNumId w:val="3"/>
  </w:num>
  <w:num w:numId="13" w16cid:durableId="114715694">
    <w:abstractNumId w:val="4"/>
  </w:num>
  <w:num w:numId="14" w16cid:durableId="1520311278">
    <w:abstractNumId w:val="5"/>
  </w:num>
  <w:num w:numId="15" w16cid:durableId="476921557">
    <w:abstractNumId w:val="1"/>
  </w:num>
  <w:num w:numId="16" w16cid:durableId="174271679">
    <w:abstractNumId w:val="2"/>
  </w:num>
  <w:num w:numId="17" w16cid:durableId="462231822">
    <w:abstractNumId w:val="3"/>
  </w:num>
  <w:num w:numId="18" w16cid:durableId="353848967">
    <w:abstractNumId w:val="4"/>
  </w:num>
  <w:num w:numId="19" w16cid:durableId="322316340">
    <w:abstractNumId w:val="0"/>
  </w:num>
  <w:num w:numId="20" w16cid:durableId="853108792">
    <w:abstractNumId w:val="10"/>
  </w:num>
  <w:num w:numId="21" w16cid:durableId="1397780260">
    <w:abstractNumId w:val="13"/>
  </w:num>
  <w:num w:numId="22" w16cid:durableId="826239839">
    <w:abstractNumId w:val="11"/>
  </w:num>
  <w:num w:numId="23" w16cid:durableId="1060247538">
    <w:abstractNumId w:val="17"/>
  </w:num>
  <w:num w:numId="24" w16cid:durableId="1854032455">
    <w:abstractNumId w:val="16"/>
  </w:num>
  <w:num w:numId="25" w16cid:durableId="692607086">
    <w:abstractNumId w:val="14"/>
  </w:num>
  <w:num w:numId="26" w16cid:durableId="1719932151">
    <w:abstractNumId w:val="12"/>
  </w:num>
  <w:num w:numId="27" w16cid:durableId="13573453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B6"/>
    <w:rsid w:val="0000611F"/>
    <w:rsid w:val="000102A3"/>
    <w:rsid w:val="00010F9E"/>
    <w:rsid w:val="00012182"/>
    <w:rsid w:val="000160C0"/>
    <w:rsid w:val="000201B2"/>
    <w:rsid w:val="00024775"/>
    <w:rsid w:val="00031C11"/>
    <w:rsid w:val="000404AA"/>
    <w:rsid w:val="00043522"/>
    <w:rsid w:val="00044284"/>
    <w:rsid w:val="00045901"/>
    <w:rsid w:val="00055165"/>
    <w:rsid w:val="00061E69"/>
    <w:rsid w:val="000625D9"/>
    <w:rsid w:val="000658E5"/>
    <w:rsid w:val="0006734A"/>
    <w:rsid w:val="0007185D"/>
    <w:rsid w:val="00071BD6"/>
    <w:rsid w:val="000739B6"/>
    <w:rsid w:val="00074FD4"/>
    <w:rsid w:val="00081369"/>
    <w:rsid w:val="00085178"/>
    <w:rsid w:val="000863DF"/>
    <w:rsid w:val="00090A7A"/>
    <w:rsid w:val="00095A5D"/>
    <w:rsid w:val="000A29E4"/>
    <w:rsid w:val="000A56F8"/>
    <w:rsid w:val="000B237B"/>
    <w:rsid w:val="000B7081"/>
    <w:rsid w:val="000C1843"/>
    <w:rsid w:val="000C1D04"/>
    <w:rsid w:val="000C1FDE"/>
    <w:rsid w:val="000C361A"/>
    <w:rsid w:val="000C65DF"/>
    <w:rsid w:val="000D339F"/>
    <w:rsid w:val="000E506F"/>
    <w:rsid w:val="000F3B54"/>
    <w:rsid w:val="000F69D3"/>
    <w:rsid w:val="000F716F"/>
    <w:rsid w:val="000F7456"/>
    <w:rsid w:val="001041BB"/>
    <w:rsid w:val="001055D3"/>
    <w:rsid w:val="00106F6A"/>
    <w:rsid w:val="0011256D"/>
    <w:rsid w:val="001136B8"/>
    <w:rsid w:val="00127F1B"/>
    <w:rsid w:val="0014060C"/>
    <w:rsid w:val="00140A91"/>
    <w:rsid w:val="00140B9D"/>
    <w:rsid w:val="00142EF3"/>
    <w:rsid w:val="0014382D"/>
    <w:rsid w:val="00144903"/>
    <w:rsid w:val="00146A9A"/>
    <w:rsid w:val="00151A9A"/>
    <w:rsid w:val="00156F82"/>
    <w:rsid w:val="0016252E"/>
    <w:rsid w:val="0016722B"/>
    <w:rsid w:val="0017517C"/>
    <w:rsid w:val="00183166"/>
    <w:rsid w:val="00184006"/>
    <w:rsid w:val="001A3A0A"/>
    <w:rsid w:val="001A52F5"/>
    <w:rsid w:val="001B3BC3"/>
    <w:rsid w:val="001D5E7D"/>
    <w:rsid w:val="001D7FAE"/>
    <w:rsid w:val="001E43A2"/>
    <w:rsid w:val="001E5347"/>
    <w:rsid w:val="001F358C"/>
    <w:rsid w:val="001F530A"/>
    <w:rsid w:val="001F5728"/>
    <w:rsid w:val="001F5FD2"/>
    <w:rsid w:val="001F7182"/>
    <w:rsid w:val="00200F3D"/>
    <w:rsid w:val="00202605"/>
    <w:rsid w:val="00202EAA"/>
    <w:rsid w:val="002060E5"/>
    <w:rsid w:val="00210C50"/>
    <w:rsid w:val="0021663A"/>
    <w:rsid w:val="002224C0"/>
    <w:rsid w:val="00222990"/>
    <w:rsid w:val="00227BC4"/>
    <w:rsid w:val="002300CB"/>
    <w:rsid w:val="00237CC0"/>
    <w:rsid w:val="002456B5"/>
    <w:rsid w:val="00246816"/>
    <w:rsid w:val="00251B00"/>
    <w:rsid w:val="0025358E"/>
    <w:rsid w:val="00254253"/>
    <w:rsid w:val="00263F1E"/>
    <w:rsid w:val="002708FD"/>
    <w:rsid w:val="00270A82"/>
    <w:rsid w:val="0027125A"/>
    <w:rsid w:val="00283A63"/>
    <w:rsid w:val="002A7437"/>
    <w:rsid w:val="002B21C4"/>
    <w:rsid w:val="002C3ED9"/>
    <w:rsid w:val="002D1A0F"/>
    <w:rsid w:val="002E13A6"/>
    <w:rsid w:val="002E2D77"/>
    <w:rsid w:val="002F172F"/>
    <w:rsid w:val="002F3293"/>
    <w:rsid w:val="002F6A32"/>
    <w:rsid w:val="00300BB3"/>
    <w:rsid w:val="0030106A"/>
    <w:rsid w:val="00305F33"/>
    <w:rsid w:val="0031431B"/>
    <w:rsid w:val="003144C6"/>
    <w:rsid w:val="003307D3"/>
    <w:rsid w:val="00332307"/>
    <w:rsid w:val="00333D5E"/>
    <w:rsid w:val="0034045C"/>
    <w:rsid w:val="00344495"/>
    <w:rsid w:val="00345139"/>
    <w:rsid w:val="0034662D"/>
    <w:rsid w:val="00350850"/>
    <w:rsid w:val="003517EA"/>
    <w:rsid w:val="00367AF9"/>
    <w:rsid w:val="0037108E"/>
    <w:rsid w:val="0037487E"/>
    <w:rsid w:val="003750F9"/>
    <w:rsid w:val="00376BAC"/>
    <w:rsid w:val="00385174"/>
    <w:rsid w:val="00387EFF"/>
    <w:rsid w:val="00390E2E"/>
    <w:rsid w:val="003917D5"/>
    <w:rsid w:val="00393816"/>
    <w:rsid w:val="00393CE5"/>
    <w:rsid w:val="0039410E"/>
    <w:rsid w:val="00396DF9"/>
    <w:rsid w:val="003A136F"/>
    <w:rsid w:val="003A39B6"/>
    <w:rsid w:val="003A70A1"/>
    <w:rsid w:val="003B0346"/>
    <w:rsid w:val="003B4BAB"/>
    <w:rsid w:val="003E05DB"/>
    <w:rsid w:val="003E4BC8"/>
    <w:rsid w:val="003F31B2"/>
    <w:rsid w:val="00402ACD"/>
    <w:rsid w:val="00412680"/>
    <w:rsid w:val="004138E9"/>
    <w:rsid w:val="00420CCB"/>
    <w:rsid w:val="00441528"/>
    <w:rsid w:val="004429AE"/>
    <w:rsid w:val="00444619"/>
    <w:rsid w:val="004459B0"/>
    <w:rsid w:val="00453EC3"/>
    <w:rsid w:val="004625D1"/>
    <w:rsid w:val="00466D6E"/>
    <w:rsid w:val="0047060F"/>
    <w:rsid w:val="00477D4F"/>
    <w:rsid w:val="00480903"/>
    <w:rsid w:val="00483353"/>
    <w:rsid w:val="004834CB"/>
    <w:rsid w:val="004857DF"/>
    <w:rsid w:val="0048736A"/>
    <w:rsid w:val="00492AEF"/>
    <w:rsid w:val="00493F4B"/>
    <w:rsid w:val="0049607F"/>
    <w:rsid w:val="004970DD"/>
    <w:rsid w:val="00497E58"/>
    <w:rsid w:val="004A524B"/>
    <w:rsid w:val="004A73BE"/>
    <w:rsid w:val="004B143F"/>
    <w:rsid w:val="004B3818"/>
    <w:rsid w:val="004B40E1"/>
    <w:rsid w:val="004C14D8"/>
    <w:rsid w:val="004C7B57"/>
    <w:rsid w:val="004D38BB"/>
    <w:rsid w:val="004D4620"/>
    <w:rsid w:val="004D4746"/>
    <w:rsid w:val="004D7803"/>
    <w:rsid w:val="004E01A4"/>
    <w:rsid w:val="004E3840"/>
    <w:rsid w:val="004F15F8"/>
    <w:rsid w:val="004F2D0B"/>
    <w:rsid w:val="004F4614"/>
    <w:rsid w:val="004F579C"/>
    <w:rsid w:val="00504045"/>
    <w:rsid w:val="00514133"/>
    <w:rsid w:val="005218D2"/>
    <w:rsid w:val="00525F7A"/>
    <w:rsid w:val="00534FEE"/>
    <w:rsid w:val="00543622"/>
    <w:rsid w:val="005439AA"/>
    <w:rsid w:val="0055121B"/>
    <w:rsid w:val="005519C4"/>
    <w:rsid w:val="005521F5"/>
    <w:rsid w:val="00553F0A"/>
    <w:rsid w:val="00554F3D"/>
    <w:rsid w:val="00557472"/>
    <w:rsid w:val="00557516"/>
    <w:rsid w:val="0056052F"/>
    <w:rsid w:val="005674D9"/>
    <w:rsid w:val="00573D81"/>
    <w:rsid w:val="00576057"/>
    <w:rsid w:val="00576B04"/>
    <w:rsid w:val="00577F2C"/>
    <w:rsid w:val="00580581"/>
    <w:rsid w:val="00581D5B"/>
    <w:rsid w:val="00583CDA"/>
    <w:rsid w:val="005942C5"/>
    <w:rsid w:val="00597691"/>
    <w:rsid w:val="005A3030"/>
    <w:rsid w:val="005C0155"/>
    <w:rsid w:val="005C5100"/>
    <w:rsid w:val="005C5647"/>
    <w:rsid w:val="005D0A65"/>
    <w:rsid w:val="005D5B5A"/>
    <w:rsid w:val="005E2BE1"/>
    <w:rsid w:val="005E73BB"/>
    <w:rsid w:val="005F22CB"/>
    <w:rsid w:val="005F3164"/>
    <w:rsid w:val="00603BA6"/>
    <w:rsid w:val="0060780C"/>
    <w:rsid w:val="00614024"/>
    <w:rsid w:val="006150F8"/>
    <w:rsid w:val="0061671A"/>
    <w:rsid w:val="006228F8"/>
    <w:rsid w:val="00623156"/>
    <w:rsid w:val="00625A50"/>
    <w:rsid w:val="00627F5B"/>
    <w:rsid w:val="006357B2"/>
    <w:rsid w:val="0063733F"/>
    <w:rsid w:val="0064268D"/>
    <w:rsid w:val="0064366E"/>
    <w:rsid w:val="00644F9F"/>
    <w:rsid w:val="0064586D"/>
    <w:rsid w:val="006507F7"/>
    <w:rsid w:val="00657901"/>
    <w:rsid w:val="006647CB"/>
    <w:rsid w:val="006807C9"/>
    <w:rsid w:val="006826C7"/>
    <w:rsid w:val="00682E4C"/>
    <w:rsid w:val="0068772C"/>
    <w:rsid w:val="00690106"/>
    <w:rsid w:val="00696249"/>
    <w:rsid w:val="0069736B"/>
    <w:rsid w:val="006A4B40"/>
    <w:rsid w:val="006B0B9B"/>
    <w:rsid w:val="006B1E07"/>
    <w:rsid w:val="006B2A5E"/>
    <w:rsid w:val="006C097E"/>
    <w:rsid w:val="006C6B32"/>
    <w:rsid w:val="006D1246"/>
    <w:rsid w:val="006D5524"/>
    <w:rsid w:val="006D6520"/>
    <w:rsid w:val="006D7C53"/>
    <w:rsid w:val="006E2546"/>
    <w:rsid w:val="006F01E8"/>
    <w:rsid w:val="006F0339"/>
    <w:rsid w:val="006F06B4"/>
    <w:rsid w:val="006F0753"/>
    <w:rsid w:val="006F0C9F"/>
    <w:rsid w:val="006F33C6"/>
    <w:rsid w:val="006F4261"/>
    <w:rsid w:val="00710238"/>
    <w:rsid w:val="00710B6E"/>
    <w:rsid w:val="0071343A"/>
    <w:rsid w:val="007214F9"/>
    <w:rsid w:val="00726C6F"/>
    <w:rsid w:val="0073491E"/>
    <w:rsid w:val="00737C9D"/>
    <w:rsid w:val="0074046F"/>
    <w:rsid w:val="0074101C"/>
    <w:rsid w:val="00746020"/>
    <w:rsid w:val="00757D1F"/>
    <w:rsid w:val="00761500"/>
    <w:rsid w:val="00762776"/>
    <w:rsid w:val="00764BE2"/>
    <w:rsid w:val="0076532E"/>
    <w:rsid w:val="00767F86"/>
    <w:rsid w:val="0077705F"/>
    <w:rsid w:val="00783C6D"/>
    <w:rsid w:val="0079239F"/>
    <w:rsid w:val="00794BD9"/>
    <w:rsid w:val="007A1FDF"/>
    <w:rsid w:val="007A2CB1"/>
    <w:rsid w:val="007B7221"/>
    <w:rsid w:val="007C02CF"/>
    <w:rsid w:val="007C079A"/>
    <w:rsid w:val="007C48C3"/>
    <w:rsid w:val="007D2692"/>
    <w:rsid w:val="007D3E78"/>
    <w:rsid w:val="007D689A"/>
    <w:rsid w:val="007E0487"/>
    <w:rsid w:val="007E0DCB"/>
    <w:rsid w:val="007E2318"/>
    <w:rsid w:val="007E423E"/>
    <w:rsid w:val="007E66BB"/>
    <w:rsid w:val="007F13F4"/>
    <w:rsid w:val="0080404B"/>
    <w:rsid w:val="00804BC4"/>
    <w:rsid w:val="00807656"/>
    <w:rsid w:val="00810D52"/>
    <w:rsid w:val="00811CFF"/>
    <w:rsid w:val="008213D5"/>
    <w:rsid w:val="008301DD"/>
    <w:rsid w:val="00833C5F"/>
    <w:rsid w:val="008349A8"/>
    <w:rsid w:val="00836C18"/>
    <w:rsid w:val="0084367B"/>
    <w:rsid w:val="00847341"/>
    <w:rsid w:val="00847B13"/>
    <w:rsid w:val="00857E9C"/>
    <w:rsid w:val="0086129B"/>
    <w:rsid w:val="00865326"/>
    <w:rsid w:val="00866965"/>
    <w:rsid w:val="00873849"/>
    <w:rsid w:val="00875440"/>
    <w:rsid w:val="00882F1E"/>
    <w:rsid w:val="008837B4"/>
    <w:rsid w:val="00886554"/>
    <w:rsid w:val="0089341C"/>
    <w:rsid w:val="00895FEC"/>
    <w:rsid w:val="00896B28"/>
    <w:rsid w:val="0089759C"/>
    <w:rsid w:val="008B0A82"/>
    <w:rsid w:val="008B3C23"/>
    <w:rsid w:val="008B3EE7"/>
    <w:rsid w:val="008B6144"/>
    <w:rsid w:val="008C4A61"/>
    <w:rsid w:val="008D199A"/>
    <w:rsid w:val="008D2B13"/>
    <w:rsid w:val="008D3794"/>
    <w:rsid w:val="008D7772"/>
    <w:rsid w:val="008E2D15"/>
    <w:rsid w:val="008E2FA9"/>
    <w:rsid w:val="008E6F90"/>
    <w:rsid w:val="008E7A4D"/>
    <w:rsid w:val="008F19E2"/>
    <w:rsid w:val="008F24FD"/>
    <w:rsid w:val="0090109C"/>
    <w:rsid w:val="0091648B"/>
    <w:rsid w:val="00925847"/>
    <w:rsid w:val="0092790B"/>
    <w:rsid w:val="00935B0C"/>
    <w:rsid w:val="009528DC"/>
    <w:rsid w:val="00960D45"/>
    <w:rsid w:val="00964735"/>
    <w:rsid w:val="00976ACE"/>
    <w:rsid w:val="00985052"/>
    <w:rsid w:val="009869FC"/>
    <w:rsid w:val="00987E96"/>
    <w:rsid w:val="00990A99"/>
    <w:rsid w:val="00991C91"/>
    <w:rsid w:val="009933C8"/>
    <w:rsid w:val="00995A6B"/>
    <w:rsid w:val="00996E51"/>
    <w:rsid w:val="009A5204"/>
    <w:rsid w:val="009B1170"/>
    <w:rsid w:val="009C295F"/>
    <w:rsid w:val="009C45FC"/>
    <w:rsid w:val="009C623F"/>
    <w:rsid w:val="009D07F4"/>
    <w:rsid w:val="009D229C"/>
    <w:rsid w:val="009D278C"/>
    <w:rsid w:val="009D2BA9"/>
    <w:rsid w:val="009D509F"/>
    <w:rsid w:val="009E3E95"/>
    <w:rsid w:val="009F1C55"/>
    <w:rsid w:val="009F2242"/>
    <w:rsid w:val="009F3987"/>
    <w:rsid w:val="009F52E4"/>
    <w:rsid w:val="00A1414C"/>
    <w:rsid w:val="00A2260F"/>
    <w:rsid w:val="00A22CC7"/>
    <w:rsid w:val="00A23656"/>
    <w:rsid w:val="00A25628"/>
    <w:rsid w:val="00A279BF"/>
    <w:rsid w:val="00A334CC"/>
    <w:rsid w:val="00A336B8"/>
    <w:rsid w:val="00A43EFE"/>
    <w:rsid w:val="00A46BD2"/>
    <w:rsid w:val="00A522A0"/>
    <w:rsid w:val="00A53388"/>
    <w:rsid w:val="00A56922"/>
    <w:rsid w:val="00A60B4A"/>
    <w:rsid w:val="00A710A9"/>
    <w:rsid w:val="00A76FAB"/>
    <w:rsid w:val="00A9032B"/>
    <w:rsid w:val="00A96641"/>
    <w:rsid w:val="00A97948"/>
    <w:rsid w:val="00AA0299"/>
    <w:rsid w:val="00AA3712"/>
    <w:rsid w:val="00AA3DB9"/>
    <w:rsid w:val="00AA5260"/>
    <w:rsid w:val="00AA6DE0"/>
    <w:rsid w:val="00AB0D10"/>
    <w:rsid w:val="00AB117F"/>
    <w:rsid w:val="00AB655A"/>
    <w:rsid w:val="00AB6E54"/>
    <w:rsid w:val="00AD0997"/>
    <w:rsid w:val="00AD7F75"/>
    <w:rsid w:val="00AE22C5"/>
    <w:rsid w:val="00AE6D70"/>
    <w:rsid w:val="00AF4E67"/>
    <w:rsid w:val="00AF6E29"/>
    <w:rsid w:val="00B030DD"/>
    <w:rsid w:val="00B043AF"/>
    <w:rsid w:val="00B0615D"/>
    <w:rsid w:val="00B174BD"/>
    <w:rsid w:val="00B24849"/>
    <w:rsid w:val="00B27AFD"/>
    <w:rsid w:val="00B32901"/>
    <w:rsid w:val="00B34974"/>
    <w:rsid w:val="00B36D6C"/>
    <w:rsid w:val="00B411AA"/>
    <w:rsid w:val="00B624FB"/>
    <w:rsid w:val="00B62B09"/>
    <w:rsid w:val="00B62C36"/>
    <w:rsid w:val="00B65367"/>
    <w:rsid w:val="00B65667"/>
    <w:rsid w:val="00B73E3F"/>
    <w:rsid w:val="00B77103"/>
    <w:rsid w:val="00B83478"/>
    <w:rsid w:val="00B85B14"/>
    <w:rsid w:val="00B86098"/>
    <w:rsid w:val="00B87082"/>
    <w:rsid w:val="00B95E05"/>
    <w:rsid w:val="00BB2292"/>
    <w:rsid w:val="00BB341D"/>
    <w:rsid w:val="00BB78B4"/>
    <w:rsid w:val="00BC18FB"/>
    <w:rsid w:val="00BC4C07"/>
    <w:rsid w:val="00BD190B"/>
    <w:rsid w:val="00BD748B"/>
    <w:rsid w:val="00BE1B0D"/>
    <w:rsid w:val="00BE7142"/>
    <w:rsid w:val="00BF2918"/>
    <w:rsid w:val="00BF7D57"/>
    <w:rsid w:val="00C05494"/>
    <w:rsid w:val="00C06569"/>
    <w:rsid w:val="00C102AD"/>
    <w:rsid w:val="00C11697"/>
    <w:rsid w:val="00C11D32"/>
    <w:rsid w:val="00C12599"/>
    <w:rsid w:val="00C12A01"/>
    <w:rsid w:val="00C12A80"/>
    <w:rsid w:val="00C14185"/>
    <w:rsid w:val="00C15375"/>
    <w:rsid w:val="00C15576"/>
    <w:rsid w:val="00C15588"/>
    <w:rsid w:val="00C2112F"/>
    <w:rsid w:val="00C258B6"/>
    <w:rsid w:val="00C27638"/>
    <w:rsid w:val="00C315F3"/>
    <w:rsid w:val="00C37391"/>
    <w:rsid w:val="00C3778B"/>
    <w:rsid w:val="00C37EDE"/>
    <w:rsid w:val="00C41862"/>
    <w:rsid w:val="00C446D2"/>
    <w:rsid w:val="00C47FE1"/>
    <w:rsid w:val="00C508F3"/>
    <w:rsid w:val="00C53517"/>
    <w:rsid w:val="00C64C5F"/>
    <w:rsid w:val="00C70B9B"/>
    <w:rsid w:val="00C73F59"/>
    <w:rsid w:val="00C74499"/>
    <w:rsid w:val="00C7746C"/>
    <w:rsid w:val="00C81C4E"/>
    <w:rsid w:val="00C901DB"/>
    <w:rsid w:val="00C938D9"/>
    <w:rsid w:val="00C9586A"/>
    <w:rsid w:val="00CA0482"/>
    <w:rsid w:val="00CA0973"/>
    <w:rsid w:val="00CA52B4"/>
    <w:rsid w:val="00CA56BF"/>
    <w:rsid w:val="00CA5AD6"/>
    <w:rsid w:val="00CA6CB9"/>
    <w:rsid w:val="00CB2379"/>
    <w:rsid w:val="00CB603B"/>
    <w:rsid w:val="00CB67D5"/>
    <w:rsid w:val="00CC3B50"/>
    <w:rsid w:val="00CD2015"/>
    <w:rsid w:val="00CD35C5"/>
    <w:rsid w:val="00CE4B92"/>
    <w:rsid w:val="00CE55F7"/>
    <w:rsid w:val="00D06607"/>
    <w:rsid w:val="00D11F58"/>
    <w:rsid w:val="00D205DE"/>
    <w:rsid w:val="00D242F5"/>
    <w:rsid w:val="00D266B0"/>
    <w:rsid w:val="00D27A70"/>
    <w:rsid w:val="00D27AD8"/>
    <w:rsid w:val="00D35294"/>
    <w:rsid w:val="00D35F29"/>
    <w:rsid w:val="00D36448"/>
    <w:rsid w:val="00D36E87"/>
    <w:rsid w:val="00D455F5"/>
    <w:rsid w:val="00D463F1"/>
    <w:rsid w:val="00D56362"/>
    <w:rsid w:val="00D56E8D"/>
    <w:rsid w:val="00D62180"/>
    <w:rsid w:val="00D63DF6"/>
    <w:rsid w:val="00D640F7"/>
    <w:rsid w:val="00D65277"/>
    <w:rsid w:val="00D679B2"/>
    <w:rsid w:val="00D76BBB"/>
    <w:rsid w:val="00D77D70"/>
    <w:rsid w:val="00D9174A"/>
    <w:rsid w:val="00D91A01"/>
    <w:rsid w:val="00D9543E"/>
    <w:rsid w:val="00D9571A"/>
    <w:rsid w:val="00DA44E7"/>
    <w:rsid w:val="00DA6B05"/>
    <w:rsid w:val="00DB058A"/>
    <w:rsid w:val="00DB3452"/>
    <w:rsid w:val="00DB3C32"/>
    <w:rsid w:val="00DC2953"/>
    <w:rsid w:val="00DC2DA9"/>
    <w:rsid w:val="00DD3054"/>
    <w:rsid w:val="00DD56E6"/>
    <w:rsid w:val="00DD709B"/>
    <w:rsid w:val="00DE2F09"/>
    <w:rsid w:val="00DE6AD5"/>
    <w:rsid w:val="00DF0536"/>
    <w:rsid w:val="00DF0673"/>
    <w:rsid w:val="00DF6E8B"/>
    <w:rsid w:val="00E0128F"/>
    <w:rsid w:val="00E05D75"/>
    <w:rsid w:val="00E17601"/>
    <w:rsid w:val="00E20DE5"/>
    <w:rsid w:val="00E262FC"/>
    <w:rsid w:val="00E2740A"/>
    <w:rsid w:val="00E33DEF"/>
    <w:rsid w:val="00E401D3"/>
    <w:rsid w:val="00E42709"/>
    <w:rsid w:val="00E47AEE"/>
    <w:rsid w:val="00E50E67"/>
    <w:rsid w:val="00E52EB7"/>
    <w:rsid w:val="00E63770"/>
    <w:rsid w:val="00E70044"/>
    <w:rsid w:val="00E70317"/>
    <w:rsid w:val="00E70B4D"/>
    <w:rsid w:val="00E71F0A"/>
    <w:rsid w:val="00E75B2A"/>
    <w:rsid w:val="00E81516"/>
    <w:rsid w:val="00E82C8A"/>
    <w:rsid w:val="00E91B3E"/>
    <w:rsid w:val="00E9229D"/>
    <w:rsid w:val="00EA7D47"/>
    <w:rsid w:val="00EB1CBC"/>
    <w:rsid w:val="00EB23EC"/>
    <w:rsid w:val="00EB3A56"/>
    <w:rsid w:val="00EC2528"/>
    <w:rsid w:val="00EC6B0A"/>
    <w:rsid w:val="00ED037C"/>
    <w:rsid w:val="00ED2CE9"/>
    <w:rsid w:val="00ED7CE5"/>
    <w:rsid w:val="00EE0593"/>
    <w:rsid w:val="00EE6143"/>
    <w:rsid w:val="00EE640B"/>
    <w:rsid w:val="00EE6A30"/>
    <w:rsid w:val="00EF29A3"/>
    <w:rsid w:val="00F02DCB"/>
    <w:rsid w:val="00F078C8"/>
    <w:rsid w:val="00F14787"/>
    <w:rsid w:val="00F14F48"/>
    <w:rsid w:val="00F1518E"/>
    <w:rsid w:val="00F2294C"/>
    <w:rsid w:val="00F237A4"/>
    <w:rsid w:val="00F25AC3"/>
    <w:rsid w:val="00F356CD"/>
    <w:rsid w:val="00F41818"/>
    <w:rsid w:val="00F46B1E"/>
    <w:rsid w:val="00F47F9D"/>
    <w:rsid w:val="00F51B1A"/>
    <w:rsid w:val="00F532FC"/>
    <w:rsid w:val="00F56B25"/>
    <w:rsid w:val="00F73B64"/>
    <w:rsid w:val="00F77324"/>
    <w:rsid w:val="00F8151B"/>
    <w:rsid w:val="00F827ED"/>
    <w:rsid w:val="00F86D1C"/>
    <w:rsid w:val="00F915ED"/>
    <w:rsid w:val="00F930BD"/>
    <w:rsid w:val="00FA07B7"/>
    <w:rsid w:val="00FA0DE1"/>
    <w:rsid w:val="00FA7798"/>
    <w:rsid w:val="00FB4A2D"/>
    <w:rsid w:val="00FB54C0"/>
    <w:rsid w:val="00FB7965"/>
    <w:rsid w:val="00FB7BE0"/>
    <w:rsid w:val="00FC2803"/>
    <w:rsid w:val="00FC2C7E"/>
    <w:rsid w:val="00FC2CBE"/>
    <w:rsid w:val="00FC73C0"/>
    <w:rsid w:val="00FD4D5C"/>
    <w:rsid w:val="00FD59A8"/>
    <w:rsid w:val="00FD5C6A"/>
    <w:rsid w:val="00FE1CB9"/>
    <w:rsid w:val="00FE5942"/>
    <w:rsid w:val="00FF0D8F"/>
    <w:rsid w:val="00FF11B7"/>
    <w:rsid w:val="00FF31E2"/>
    <w:rsid w:val="00FF6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65D9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A7437"/>
    <w:rPr>
      <w:rFonts w:ascii="New Century Schlbk" w:hAnsi="New Century Schlbk"/>
      <w:spacing w:val="-3"/>
    </w:rPr>
  </w:style>
  <w:style w:type="paragraph" w:styleId="Heading1">
    <w:name w:val="heading 1"/>
    <w:basedOn w:val="Normal"/>
    <w:next w:val="Normal"/>
    <w:qFormat/>
    <w:rsid w:val="002A7437"/>
    <w:pPr>
      <w:keepNext/>
      <w:ind w:left="260" w:hanging="260"/>
      <w:jc w:val="center"/>
      <w:outlineLvl w:val="0"/>
    </w:pPr>
    <w:rPr>
      <w:rFonts w:ascii="Palatino" w:eastAsia="Times New Roman" w:hAnsi="Palatino"/>
      <w:b/>
      <w:spacing w:val="0"/>
    </w:rPr>
  </w:style>
  <w:style w:type="paragraph" w:styleId="Heading2">
    <w:name w:val="heading 2"/>
    <w:basedOn w:val="Normal"/>
    <w:next w:val="Normal"/>
    <w:qFormat/>
    <w:rsid w:val="002A7437"/>
    <w:pPr>
      <w:keepNext/>
      <w:outlineLvl w:val="1"/>
    </w:pPr>
    <w:rPr>
      <w:b/>
      <w:color w:val="000000"/>
    </w:rPr>
  </w:style>
  <w:style w:type="paragraph" w:styleId="Heading3">
    <w:name w:val="heading 3"/>
    <w:basedOn w:val="Normal"/>
    <w:next w:val="Normal"/>
    <w:qFormat/>
    <w:rsid w:val="002A7437"/>
    <w:pPr>
      <w:keepNext/>
      <w:ind w:left="120"/>
      <w:jc w:val="center"/>
      <w:outlineLvl w:val="2"/>
    </w:pPr>
    <w:rPr>
      <w:rFonts w:ascii="Palatino" w:eastAsia="Times New Roman" w:hAnsi="Palatino"/>
      <w:b/>
      <w:spacing w:val="0"/>
    </w:rPr>
  </w:style>
  <w:style w:type="paragraph" w:styleId="Heading4">
    <w:name w:val="heading 4"/>
    <w:basedOn w:val="Normal"/>
    <w:next w:val="Normal"/>
    <w:qFormat/>
    <w:rsid w:val="002A7437"/>
    <w:pPr>
      <w:keepNext/>
      <w:jc w:val="center"/>
      <w:outlineLvl w:val="3"/>
    </w:pPr>
    <w:rPr>
      <w:rFonts w:ascii="Palatino" w:eastAsia="Times New Roman" w:hAnsi="Palatino"/>
      <w:b/>
      <w:spacing w:val="0"/>
    </w:rPr>
  </w:style>
  <w:style w:type="paragraph" w:styleId="Heading5">
    <w:name w:val="heading 5"/>
    <w:basedOn w:val="Normal"/>
    <w:next w:val="Normal"/>
    <w:qFormat/>
    <w:rsid w:val="002A7437"/>
    <w:pPr>
      <w:keepNext/>
      <w:ind w:left="260" w:hanging="260"/>
      <w:outlineLvl w:val="4"/>
    </w:pPr>
    <w:rPr>
      <w:rFonts w:ascii="Palatino" w:eastAsia="Times New Roman" w:hAnsi="Palatino"/>
      <w:b/>
      <w:spacing w:val="0"/>
    </w:rPr>
  </w:style>
  <w:style w:type="paragraph" w:styleId="Heading6">
    <w:name w:val="heading 6"/>
    <w:basedOn w:val="Normal"/>
    <w:next w:val="Normal"/>
    <w:qFormat/>
    <w:rsid w:val="002A7437"/>
    <w:pPr>
      <w:keepNext/>
      <w:outlineLvl w:val="5"/>
    </w:pPr>
    <w:rPr>
      <w:b/>
    </w:rPr>
  </w:style>
  <w:style w:type="paragraph" w:styleId="Heading7">
    <w:name w:val="heading 7"/>
    <w:basedOn w:val="Normal"/>
    <w:next w:val="Normal"/>
    <w:qFormat/>
    <w:rsid w:val="002A7437"/>
    <w:pPr>
      <w:keepNext/>
      <w:ind w:left="360" w:hanging="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A7437"/>
    <w:pPr>
      <w:ind w:left="260" w:hanging="260"/>
      <w:jc w:val="center"/>
    </w:pPr>
    <w:rPr>
      <w:rFonts w:ascii="Palatino" w:hAnsi="Palatino"/>
      <w:b/>
    </w:rPr>
  </w:style>
  <w:style w:type="paragraph" w:styleId="BodyTextIndent2">
    <w:name w:val="Body Text Indent 2"/>
    <w:basedOn w:val="Normal"/>
    <w:rsid w:val="002A7437"/>
    <w:pPr>
      <w:ind w:left="260" w:hanging="260"/>
    </w:pPr>
    <w:rPr>
      <w:rFonts w:ascii="Palatino" w:hAnsi="Palatino"/>
      <w:sz w:val="20"/>
    </w:rPr>
  </w:style>
  <w:style w:type="paragraph" w:styleId="BodyTextIndent">
    <w:name w:val="Body Text Indent"/>
    <w:basedOn w:val="Normal"/>
    <w:rsid w:val="002A7437"/>
    <w:pPr>
      <w:ind w:left="260" w:hanging="260"/>
    </w:pPr>
    <w:rPr>
      <w:rFonts w:ascii="Palatino" w:hAnsi="Palatino"/>
    </w:rPr>
  </w:style>
  <w:style w:type="paragraph" w:styleId="Title">
    <w:name w:val="Title"/>
    <w:basedOn w:val="Normal"/>
    <w:qFormat/>
    <w:rsid w:val="002A7437"/>
    <w:pPr>
      <w:jc w:val="center"/>
    </w:pPr>
    <w:rPr>
      <w:b/>
      <w:sz w:val="32"/>
    </w:rPr>
  </w:style>
  <w:style w:type="paragraph" w:styleId="BodyTextIndent3">
    <w:name w:val="Body Text Indent 3"/>
    <w:basedOn w:val="Normal"/>
    <w:rsid w:val="002A7437"/>
    <w:pPr>
      <w:ind w:left="360" w:hanging="360"/>
    </w:pPr>
  </w:style>
  <w:style w:type="paragraph" w:customStyle="1" w:styleId="WW-BodyTextIndent3">
    <w:name w:val="WW-Body Text Indent 3"/>
    <w:basedOn w:val="Normal"/>
    <w:rsid w:val="002A7437"/>
    <w:pPr>
      <w:suppressAutoHyphens/>
      <w:ind w:left="360" w:hanging="360"/>
    </w:pPr>
  </w:style>
  <w:style w:type="paragraph" w:styleId="Header">
    <w:name w:val="header"/>
    <w:basedOn w:val="Normal"/>
    <w:rsid w:val="002A7437"/>
    <w:pPr>
      <w:tabs>
        <w:tab w:val="center" w:pos="4320"/>
        <w:tab w:val="right" w:pos="8640"/>
      </w:tabs>
      <w:suppressAutoHyphens/>
    </w:pPr>
  </w:style>
  <w:style w:type="character" w:styleId="PageNumber">
    <w:name w:val="page number"/>
    <w:basedOn w:val="DefaultParagraphFont"/>
    <w:rsid w:val="002A7437"/>
  </w:style>
  <w:style w:type="paragraph" w:customStyle="1" w:styleId="WW-BodyTextIndent2">
    <w:name w:val="WW-Body Text Indent 2"/>
    <w:basedOn w:val="Normal"/>
    <w:rsid w:val="002A7437"/>
    <w:pPr>
      <w:suppressAutoHyphens/>
      <w:ind w:left="260" w:hanging="260"/>
    </w:pPr>
    <w:rPr>
      <w:rFonts w:ascii="Palatino" w:hAnsi="Palatino"/>
      <w:sz w:val="20"/>
    </w:rPr>
  </w:style>
  <w:style w:type="paragraph" w:styleId="Footer">
    <w:name w:val="footer"/>
    <w:basedOn w:val="Normal"/>
    <w:rsid w:val="00D35294"/>
    <w:pPr>
      <w:tabs>
        <w:tab w:val="center" w:pos="4320"/>
        <w:tab w:val="right" w:pos="8640"/>
      </w:tabs>
    </w:pPr>
  </w:style>
  <w:style w:type="character" w:styleId="Hyperlink">
    <w:name w:val="Hyperlink"/>
    <w:basedOn w:val="DefaultParagraphFont"/>
    <w:rsid w:val="0073491E"/>
    <w:rPr>
      <w:color w:val="0000FF"/>
      <w:u w:val="single"/>
    </w:rPr>
  </w:style>
  <w:style w:type="paragraph" w:styleId="HTMLPreformatted">
    <w:name w:val="HTML Preformatted"/>
    <w:basedOn w:val="Normal"/>
    <w:link w:val="HTMLPreformattedChar"/>
    <w:uiPriority w:val="99"/>
    <w:rsid w:val="00055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pacing w:val="0"/>
      <w:sz w:val="20"/>
    </w:rPr>
  </w:style>
  <w:style w:type="character" w:styleId="Emphasis">
    <w:name w:val="Emphasis"/>
    <w:basedOn w:val="DefaultParagraphFont"/>
    <w:uiPriority w:val="20"/>
    <w:qFormat/>
    <w:rsid w:val="008837B4"/>
    <w:rPr>
      <w:i/>
      <w:iCs/>
    </w:rPr>
  </w:style>
  <w:style w:type="character" w:styleId="Strong">
    <w:name w:val="Strong"/>
    <w:basedOn w:val="DefaultParagraphFont"/>
    <w:uiPriority w:val="22"/>
    <w:qFormat/>
    <w:rsid w:val="008837B4"/>
    <w:rPr>
      <w:b/>
      <w:bCs/>
    </w:rPr>
  </w:style>
  <w:style w:type="character" w:customStyle="1" w:styleId="apple-converted-space">
    <w:name w:val="apple-converted-space"/>
    <w:basedOn w:val="DefaultParagraphFont"/>
    <w:rsid w:val="008837B4"/>
  </w:style>
  <w:style w:type="paragraph" w:styleId="BalloonText">
    <w:name w:val="Balloon Text"/>
    <w:basedOn w:val="Normal"/>
    <w:link w:val="BalloonTextChar"/>
    <w:rsid w:val="00A22CC7"/>
    <w:rPr>
      <w:rFonts w:ascii="Tahoma" w:hAnsi="Tahoma" w:cs="Tahoma"/>
      <w:sz w:val="16"/>
      <w:szCs w:val="16"/>
    </w:rPr>
  </w:style>
  <w:style w:type="character" w:customStyle="1" w:styleId="BalloonTextChar">
    <w:name w:val="Balloon Text Char"/>
    <w:basedOn w:val="DefaultParagraphFont"/>
    <w:link w:val="BalloonText"/>
    <w:rsid w:val="00A22CC7"/>
    <w:rPr>
      <w:rFonts w:ascii="Tahoma" w:hAnsi="Tahoma" w:cs="Tahoma"/>
      <w:spacing w:val="-3"/>
      <w:sz w:val="16"/>
      <w:szCs w:val="16"/>
    </w:rPr>
  </w:style>
  <w:style w:type="character" w:customStyle="1" w:styleId="HTMLPreformattedChar">
    <w:name w:val="HTML Preformatted Char"/>
    <w:basedOn w:val="DefaultParagraphFont"/>
    <w:link w:val="HTMLPreformatted"/>
    <w:uiPriority w:val="99"/>
    <w:rsid w:val="00FC73C0"/>
    <w:rPr>
      <w:rFonts w:ascii="Courier New" w:eastAsia="Times New Roman" w:hAnsi="Courier New" w:cs="Courier New"/>
      <w:color w:val="000000"/>
      <w:sz w:val="20"/>
    </w:rPr>
  </w:style>
  <w:style w:type="paragraph" w:styleId="ListParagraph">
    <w:name w:val="List Paragraph"/>
    <w:basedOn w:val="Normal"/>
    <w:uiPriority w:val="34"/>
    <w:qFormat/>
    <w:rsid w:val="0084367B"/>
    <w:pPr>
      <w:ind w:left="720"/>
      <w:contextualSpacing/>
    </w:pPr>
  </w:style>
  <w:style w:type="table" w:styleId="TableGrid">
    <w:name w:val="Table Grid"/>
    <w:basedOn w:val="TableNormal"/>
    <w:rsid w:val="00D06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50F9"/>
    <w:rPr>
      <w:rFonts w:ascii="New Century Schlbk" w:hAnsi="New Century Schlbk"/>
      <w:spacing w:val="-3"/>
    </w:rPr>
  </w:style>
  <w:style w:type="character" w:styleId="CommentReference">
    <w:name w:val="annotation reference"/>
    <w:basedOn w:val="DefaultParagraphFont"/>
    <w:semiHidden/>
    <w:unhideWhenUsed/>
    <w:rsid w:val="003750F9"/>
    <w:rPr>
      <w:sz w:val="16"/>
      <w:szCs w:val="16"/>
    </w:rPr>
  </w:style>
  <w:style w:type="paragraph" w:styleId="CommentText">
    <w:name w:val="annotation text"/>
    <w:basedOn w:val="Normal"/>
    <w:link w:val="CommentTextChar"/>
    <w:semiHidden/>
    <w:unhideWhenUsed/>
    <w:rsid w:val="003750F9"/>
    <w:rPr>
      <w:sz w:val="20"/>
      <w:szCs w:val="20"/>
    </w:rPr>
  </w:style>
  <w:style w:type="character" w:customStyle="1" w:styleId="CommentTextChar">
    <w:name w:val="Comment Text Char"/>
    <w:basedOn w:val="DefaultParagraphFont"/>
    <w:link w:val="CommentText"/>
    <w:semiHidden/>
    <w:rsid w:val="003750F9"/>
    <w:rPr>
      <w:rFonts w:ascii="New Century Schlbk" w:hAnsi="New Century Schlbk"/>
      <w:spacing w:val="-3"/>
      <w:sz w:val="20"/>
      <w:szCs w:val="20"/>
    </w:rPr>
  </w:style>
  <w:style w:type="paragraph" w:styleId="CommentSubject">
    <w:name w:val="annotation subject"/>
    <w:basedOn w:val="CommentText"/>
    <w:next w:val="CommentText"/>
    <w:link w:val="CommentSubjectChar"/>
    <w:semiHidden/>
    <w:unhideWhenUsed/>
    <w:rsid w:val="003750F9"/>
    <w:rPr>
      <w:b/>
      <w:bCs/>
    </w:rPr>
  </w:style>
  <w:style w:type="character" w:customStyle="1" w:styleId="CommentSubjectChar">
    <w:name w:val="Comment Subject Char"/>
    <w:basedOn w:val="CommentTextChar"/>
    <w:link w:val="CommentSubject"/>
    <w:semiHidden/>
    <w:rsid w:val="003750F9"/>
    <w:rPr>
      <w:rFonts w:ascii="New Century Schlbk" w:hAnsi="New Century Schlbk"/>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82104">
      <w:bodyDiv w:val="1"/>
      <w:marLeft w:val="0"/>
      <w:marRight w:val="0"/>
      <w:marTop w:val="0"/>
      <w:marBottom w:val="0"/>
      <w:divBdr>
        <w:top w:val="none" w:sz="0" w:space="0" w:color="auto"/>
        <w:left w:val="none" w:sz="0" w:space="0" w:color="auto"/>
        <w:bottom w:val="none" w:sz="0" w:space="0" w:color="auto"/>
        <w:right w:val="none" w:sz="0" w:space="0" w:color="auto"/>
      </w:divBdr>
    </w:div>
    <w:div w:id="768038496">
      <w:bodyDiv w:val="1"/>
      <w:marLeft w:val="0"/>
      <w:marRight w:val="0"/>
      <w:marTop w:val="0"/>
      <w:marBottom w:val="0"/>
      <w:divBdr>
        <w:top w:val="none" w:sz="0" w:space="0" w:color="auto"/>
        <w:left w:val="none" w:sz="0" w:space="0" w:color="auto"/>
        <w:bottom w:val="none" w:sz="0" w:space="0" w:color="auto"/>
        <w:right w:val="none" w:sz="0" w:space="0" w:color="auto"/>
      </w:divBdr>
    </w:div>
    <w:div w:id="1239051732">
      <w:bodyDiv w:val="1"/>
      <w:marLeft w:val="0"/>
      <w:marRight w:val="0"/>
      <w:marTop w:val="0"/>
      <w:marBottom w:val="0"/>
      <w:divBdr>
        <w:top w:val="none" w:sz="0" w:space="0" w:color="auto"/>
        <w:left w:val="none" w:sz="0" w:space="0" w:color="auto"/>
        <w:bottom w:val="none" w:sz="0" w:space="0" w:color="auto"/>
        <w:right w:val="none" w:sz="0" w:space="0" w:color="auto"/>
      </w:divBdr>
    </w:div>
    <w:div w:id="1273441143">
      <w:bodyDiv w:val="1"/>
      <w:marLeft w:val="0"/>
      <w:marRight w:val="0"/>
      <w:marTop w:val="0"/>
      <w:marBottom w:val="0"/>
      <w:divBdr>
        <w:top w:val="none" w:sz="0" w:space="0" w:color="auto"/>
        <w:left w:val="none" w:sz="0" w:space="0" w:color="auto"/>
        <w:bottom w:val="none" w:sz="0" w:space="0" w:color="auto"/>
        <w:right w:val="none" w:sz="0" w:space="0" w:color="auto"/>
      </w:divBdr>
    </w:div>
    <w:div w:id="1285312430">
      <w:bodyDiv w:val="1"/>
      <w:marLeft w:val="0"/>
      <w:marRight w:val="0"/>
      <w:marTop w:val="0"/>
      <w:marBottom w:val="0"/>
      <w:divBdr>
        <w:top w:val="none" w:sz="0" w:space="0" w:color="auto"/>
        <w:left w:val="none" w:sz="0" w:space="0" w:color="auto"/>
        <w:bottom w:val="none" w:sz="0" w:space="0" w:color="auto"/>
        <w:right w:val="none" w:sz="0" w:space="0" w:color="auto"/>
      </w:divBdr>
    </w:div>
    <w:div w:id="1422752109">
      <w:bodyDiv w:val="1"/>
      <w:marLeft w:val="0"/>
      <w:marRight w:val="0"/>
      <w:marTop w:val="0"/>
      <w:marBottom w:val="0"/>
      <w:divBdr>
        <w:top w:val="none" w:sz="0" w:space="0" w:color="auto"/>
        <w:left w:val="none" w:sz="0" w:space="0" w:color="auto"/>
        <w:bottom w:val="none" w:sz="0" w:space="0" w:color="auto"/>
        <w:right w:val="none" w:sz="0" w:space="0" w:color="auto"/>
      </w:divBdr>
    </w:div>
    <w:div w:id="1582836211">
      <w:bodyDiv w:val="1"/>
      <w:marLeft w:val="0"/>
      <w:marRight w:val="0"/>
      <w:marTop w:val="0"/>
      <w:marBottom w:val="0"/>
      <w:divBdr>
        <w:top w:val="none" w:sz="0" w:space="0" w:color="auto"/>
        <w:left w:val="none" w:sz="0" w:space="0" w:color="auto"/>
        <w:bottom w:val="none" w:sz="0" w:space="0" w:color="auto"/>
        <w:right w:val="none" w:sz="0" w:space="0" w:color="auto"/>
      </w:divBdr>
      <w:divsChild>
        <w:div w:id="23869166">
          <w:marLeft w:val="360"/>
          <w:marRight w:val="0"/>
          <w:marTop w:val="120"/>
          <w:marBottom w:val="120"/>
          <w:divBdr>
            <w:top w:val="none" w:sz="0" w:space="0" w:color="auto"/>
            <w:left w:val="none" w:sz="0" w:space="0" w:color="auto"/>
            <w:bottom w:val="none" w:sz="0" w:space="0" w:color="auto"/>
            <w:right w:val="none" w:sz="0" w:space="0" w:color="auto"/>
          </w:divBdr>
        </w:div>
      </w:divsChild>
    </w:div>
    <w:div w:id="19944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3144</Words>
  <Characters>19313</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Curriculum Vitae  of Faye Sandra Halpern</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Faye Sandra Halpern</dc:title>
  <dc:subject/>
  <dc:creator>Faye Halpern</dc:creator>
  <cp:keywords/>
  <dc:description/>
  <cp:lastModifiedBy>Faye Halpern</cp:lastModifiedBy>
  <cp:revision>15</cp:revision>
  <cp:lastPrinted>2013-11-08T18:27:00Z</cp:lastPrinted>
  <dcterms:created xsi:type="dcterms:W3CDTF">2025-08-21T12:16:00Z</dcterms:created>
  <dcterms:modified xsi:type="dcterms:W3CDTF">2025-08-29T23:05:00Z</dcterms:modified>
</cp:coreProperties>
</file>